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EAF" w:rsidRPr="00204F24" w:rsidRDefault="00777EAF" w:rsidP="00777EAF">
      <w:pPr>
        <w:spacing w:after="0" w:line="408" w:lineRule="auto"/>
        <w:ind w:left="120"/>
        <w:jc w:val="center"/>
        <w:rPr>
          <w:rStyle w:val="a5"/>
          <w:sz w:val="28"/>
          <w:szCs w:val="28"/>
          <w:shd w:val="clear" w:color="auto" w:fill="FFFFFF"/>
        </w:rPr>
      </w:pPr>
      <w:bookmarkStart w:id="0" w:name="_GoBack"/>
      <w:r w:rsidRPr="00204F24">
        <w:rPr>
          <w:rStyle w:val="a5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777EAF" w:rsidRDefault="00777EAF" w:rsidP="00777EAF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Пермского края</w:t>
      </w:r>
    </w:p>
    <w:p w:rsidR="00777EAF" w:rsidRDefault="00777EAF" w:rsidP="00777EAF">
      <w:pPr>
        <w:spacing w:after="0" w:line="408" w:lineRule="auto"/>
        <w:ind w:left="120"/>
        <w:jc w:val="center"/>
        <w:rPr>
          <w:b/>
          <w:sz w:val="28"/>
        </w:rPr>
      </w:pPr>
      <w:r>
        <w:rPr>
          <w:b/>
          <w:sz w:val="28"/>
        </w:rPr>
        <w:t xml:space="preserve">Департамент муниципальных учреждений администрации </w:t>
      </w:r>
      <w:proofErr w:type="spellStart"/>
      <w:r>
        <w:rPr>
          <w:b/>
          <w:sz w:val="28"/>
        </w:rPr>
        <w:t>Красновишерского</w:t>
      </w:r>
      <w:proofErr w:type="spellEnd"/>
      <w:r>
        <w:rPr>
          <w:b/>
          <w:sz w:val="28"/>
        </w:rPr>
        <w:t xml:space="preserve"> городского округа</w:t>
      </w:r>
    </w:p>
    <w:p w:rsidR="00777EAF" w:rsidRPr="007570EE" w:rsidRDefault="00777EAF" w:rsidP="00777EAF">
      <w:pPr>
        <w:spacing w:after="0" w:line="408" w:lineRule="auto"/>
        <w:ind w:left="120"/>
        <w:jc w:val="center"/>
      </w:pPr>
      <w:r>
        <w:rPr>
          <w:b/>
          <w:sz w:val="28"/>
        </w:rPr>
        <w:t>Муниципальное бюджетное общеобразовательное учреждение основная общеобразовательная школа № 4</w:t>
      </w: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/>
        <w:ind w:left="120"/>
      </w:pPr>
    </w:p>
    <w:p w:rsidR="00777EAF" w:rsidRPr="007570EE" w:rsidRDefault="00777EAF" w:rsidP="00777EAF">
      <w:pPr>
        <w:spacing w:after="0" w:line="408" w:lineRule="auto"/>
        <w:ind w:left="120"/>
        <w:jc w:val="center"/>
      </w:pPr>
      <w:r w:rsidRPr="007570EE">
        <w:rPr>
          <w:b/>
          <w:sz w:val="28"/>
        </w:rPr>
        <w:t>РАБОЧАЯ ПРОГРАММА</w:t>
      </w: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 w:line="408" w:lineRule="auto"/>
        <w:ind w:left="120"/>
        <w:jc w:val="center"/>
      </w:pPr>
      <w:r>
        <w:rPr>
          <w:b/>
          <w:sz w:val="28"/>
        </w:rPr>
        <w:t>учебного предмета «Изобразительное искусство</w:t>
      </w:r>
      <w:r w:rsidRPr="007570EE">
        <w:rPr>
          <w:b/>
          <w:sz w:val="28"/>
        </w:rPr>
        <w:t>»</w:t>
      </w:r>
    </w:p>
    <w:p w:rsidR="00777EAF" w:rsidRDefault="00777EAF" w:rsidP="00777EAF">
      <w:pPr>
        <w:spacing w:after="0" w:line="408" w:lineRule="auto"/>
        <w:ind w:left="120"/>
        <w:jc w:val="center"/>
        <w:rPr>
          <w:sz w:val="28"/>
        </w:rPr>
      </w:pPr>
      <w:r w:rsidRPr="007570EE">
        <w:rPr>
          <w:sz w:val="28"/>
        </w:rPr>
        <w:t xml:space="preserve">для </w:t>
      </w:r>
      <w:proofErr w:type="gramStart"/>
      <w:r w:rsidRPr="007570EE">
        <w:rPr>
          <w:sz w:val="28"/>
        </w:rPr>
        <w:t>обучающихся</w:t>
      </w:r>
      <w:proofErr w:type="gramEnd"/>
      <w:r w:rsidRPr="007570EE">
        <w:rPr>
          <w:sz w:val="28"/>
        </w:rPr>
        <w:t xml:space="preserve"> </w:t>
      </w:r>
      <w:r>
        <w:rPr>
          <w:color w:val="FF0000"/>
          <w:sz w:val="28"/>
        </w:rPr>
        <w:t>3класса</w:t>
      </w:r>
      <w:r w:rsidRPr="0095570D">
        <w:rPr>
          <w:color w:val="FF0000"/>
          <w:sz w:val="28"/>
        </w:rPr>
        <w:t xml:space="preserve"> </w:t>
      </w:r>
      <w:r>
        <w:rPr>
          <w:sz w:val="28"/>
        </w:rPr>
        <w:t>на 2024-2025 учебный год</w:t>
      </w:r>
    </w:p>
    <w:p w:rsidR="00777EAF" w:rsidRPr="007570EE" w:rsidRDefault="00777EAF" w:rsidP="00777EAF">
      <w:pPr>
        <w:spacing w:after="0" w:line="408" w:lineRule="auto"/>
        <w:ind w:left="120"/>
        <w:jc w:val="center"/>
      </w:pPr>
      <w:r>
        <w:rPr>
          <w:sz w:val="28"/>
        </w:rPr>
        <w:t xml:space="preserve">учителя </w:t>
      </w:r>
      <w:proofErr w:type="spellStart"/>
      <w:r>
        <w:rPr>
          <w:color w:val="FF0000"/>
          <w:sz w:val="28"/>
        </w:rPr>
        <w:t>Собяниной</w:t>
      </w:r>
      <w:proofErr w:type="spellEnd"/>
      <w:r>
        <w:rPr>
          <w:color w:val="FF0000"/>
          <w:sz w:val="28"/>
        </w:rPr>
        <w:t xml:space="preserve"> Е</w:t>
      </w:r>
      <w:r w:rsidRPr="0095570D">
        <w:rPr>
          <w:color w:val="FF0000"/>
          <w:sz w:val="28"/>
        </w:rPr>
        <w:t xml:space="preserve">.В. </w:t>
      </w: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  <w:jc w:val="center"/>
      </w:pPr>
    </w:p>
    <w:p w:rsidR="00777EAF" w:rsidRPr="007570EE" w:rsidRDefault="00777EAF" w:rsidP="00777EAF">
      <w:pPr>
        <w:spacing w:after="0"/>
        <w:ind w:left="120"/>
      </w:pPr>
    </w:p>
    <w:p w:rsidR="00777EAF" w:rsidRDefault="00777EAF" w:rsidP="00777EAF"/>
    <w:p w:rsidR="00777EAF" w:rsidRPr="0020448A" w:rsidRDefault="00777EAF" w:rsidP="00777EAF">
      <w:pPr>
        <w:tabs>
          <w:tab w:val="left" w:pos="3708"/>
        </w:tabs>
        <w:rPr>
          <w:b/>
          <w:szCs w:val="24"/>
        </w:rPr>
      </w:pPr>
      <w:r>
        <w:t xml:space="preserve">                                                            </w:t>
      </w:r>
      <w:r w:rsidRPr="0020448A">
        <w:rPr>
          <w:b/>
          <w:szCs w:val="24"/>
        </w:rPr>
        <w:t>Красновишерск - 2024</w:t>
      </w:r>
    </w:p>
    <w:bookmarkEnd w:id="0"/>
    <w:p w:rsidR="00777EAF" w:rsidRPr="0095570D" w:rsidRDefault="00777EAF" w:rsidP="00777EAF"/>
    <w:p w:rsidR="00777EAF" w:rsidRDefault="00777EAF" w:rsidP="009E59FE">
      <w:pPr>
        <w:jc w:val="center"/>
        <w:rPr>
          <w:b/>
          <w:sz w:val="28"/>
          <w:szCs w:val="28"/>
        </w:rPr>
      </w:pPr>
    </w:p>
    <w:p w:rsidR="00777EAF" w:rsidRDefault="00777EAF" w:rsidP="009E59FE">
      <w:pPr>
        <w:jc w:val="center"/>
        <w:rPr>
          <w:b/>
          <w:sz w:val="28"/>
          <w:szCs w:val="28"/>
        </w:rPr>
      </w:pPr>
    </w:p>
    <w:p w:rsidR="00777EAF" w:rsidRDefault="00777EAF" w:rsidP="009E59FE">
      <w:pPr>
        <w:jc w:val="center"/>
        <w:rPr>
          <w:b/>
          <w:sz w:val="28"/>
          <w:szCs w:val="28"/>
        </w:rPr>
      </w:pPr>
    </w:p>
    <w:p w:rsidR="00777EAF" w:rsidRDefault="00777EAF" w:rsidP="009E59FE">
      <w:pPr>
        <w:jc w:val="center"/>
        <w:rPr>
          <w:b/>
          <w:sz w:val="28"/>
          <w:szCs w:val="28"/>
        </w:rPr>
      </w:pPr>
    </w:p>
    <w:p w:rsidR="00777EAF" w:rsidRDefault="00777EAF" w:rsidP="009E59FE">
      <w:pPr>
        <w:jc w:val="center"/>
        <w:rPr>
          <w:b/>
          <w:sz w:val="28"/>
          <w:szCs w:val="28"/>
        </w:rPr>
      </w:pPr>
    </w:p>
    <w:p w:rsidR="00777EAF" w:rsidRDefault="00777EAF" w:rsidP="009E59FE">
      <w:pPr>
        <w:jc w:val="center"/>
        <w:rPr>
          <w:b/>
          <w:sz w:val="28"/>
          <w:szCs w:val="28"/>
        </w:rPr>
      </w:pPr>
    </w:p>
    <w:p w:rsidR="009E59FE" w:rsidRPr="00963A62" w:rsidRDefault="009E59FE" w:rsidP="009E59FE">
      <w:pPr>
        <w:jc w:val="center"/>
        <w:rPr>
          <w:b/>
          <w:sz w:val="28"/>
          <w:szCs w:val="28"/>
        </w:rPr>
      </w:pPr>
      <w:r w:rsidRPr="00963A62">
        <w:rPr>
          <w:b/>
          <w:sz w:val="28"/>
          <w:szCs w:val="28"/>
        </w:rPr>
        <w:t>Содержание рабочей программы:</w:t>
      </w:r>
    </w:p>
    <w:p w:rsidR="009E59FE" w:rsidRPr="00963A62" w:rsidRDefault="009E59FE" w:rsidP="009E59F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1.Пояснительная записка.</w:t>
      </w:r>
    </w:p>
    <w:p w:rsidR="009E59FE" w:rsidRPr="00963A62" w:rsidRDefault="009E59FE" w:rsidP="009E59F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2.Требования к уровню подготовки учащихся (знать/уметь) - УУД.</w:t>
      </w:r>
    </w:p>
    <w:p w:rsidR="009E59FE" w:rsidRPr="00963A62" w:rsidRDefault="009E59FE" w:rsidP="009E59F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3.Учебно-тематическое планирование.</w:t>
      </w:r>
    </w:p>
    <w:p w:rsidR="009E59FE" w:rsidRPr="00963A62" w:rsidRDefault="009E59FE" w:rsidP="009E59F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4.Календарно-тематическое планирование.</w:t>
      </w:r>
    </w:p>
    <w:p w:rsidR="009E59FE" w:rsidRPr="00963A62" w:rsidRDefault="009E59FE" w:rsidP="009E59FE">
      <w:pPr>
        <w:jc w:val="both"/>
        <w:rPr>
          <w:sz w:val="28"/>
          <w:szCs w:val="28"/>
        </w:rPr>
      </w:pPr>
      <w:r w:rsidRPr="00963A62">
        <w:rPr>
          <w:sz w:val="28"/>
          <w:szCs w:val="28"/>
        </w:rPr>
        <w:t>5.Учебно-методическое обеспечение</w:t>
      </w:r>
    </w:p>
    <w:p w:rsidR="009E59FE" w:rsidRDefault="009E59FE" w:rsidP="009E59FE"/>
    <w:p w:rsidR="009E59FE" w:rsidRPr="00C92EAB" w:rsidRDefault="009E59FE" w:rsidP="009E59FE">
      <w:pPr>
        <w:spacing w:line="360" w:lineRule="auto"/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t>ПОЯСНИТЕЛЬНАЯ ЗАПИСКА</w:t>
      </w:r>
    </w:p>
    <w:p w:rsidR="009E59FE" w:rsidRPr="00C92EAB" w:rsidRDefault="009E59FE" w:rsidP="009E59FE">
      <w:pPr>
        <w:ind w:firstLine="540"/>
        <w:jc w:val="both"/>
        <w:rPr>
          <w:spacing w:val="-3"/>
          <w:sz w:val="28"/>
          <w:szCs w:val="28"/>
        </w:rPr>
      </w:pPr>
      <w:proofErr w:type="gramStart"/>
      <w:r w:rsidRPr="00C92EAB">
        <w:rPr>
          <w:spacing w:val="-3"/>
          <w:sz w:val="28"/>
          <w:szCs w:val="28"/>
        </w:rPr>
        <w:t xml:space="preserve">Рабочая программа по изобразительному искусству для 3 класса разработана на основе авторской программы «Изобразительное искусство. 1-4 классы», созданной под руководством народного художника России, академика РАО </w:t>
      </w:r>
      <w:proofErr w:type="spellStart"/>
      <w:r w:rsidRPr="00C92EAB">
        <w:rPr>
          <w:spacing w:val="-3"/>
          <w:sz w:val="28"/>
          <w:szCs w:val="28"/>
        </w:rPr>
        <w:t>Б.М.Неменского</w:t>
      </w:r>
      <w:proofErr w:type="spellEnd"/>
      <w:r w:rsidRPr="00C92EAB">
        <w:rPr>
          <w:spacing w:val="-3"/>
          <w:sz w:val="28"/>
          <w:szCs w:val="28"/>
        </w:rPr>
        <w:t xml:space="preserve">, утверждённой МО РФ (Москва, 2007г.) в соответствии с требованиями </w:t>
      </w:r>
      <w:r w:rsidRPr="00C92EAB">
        <w:rPr>
          <w:sz w:val="28"/>
          <w:szCs w:val="28"/>
        </w:rPr>
        <w:t>Государственного образовательного стандарта по начальной школе</w:t>
      </w:r>
      <w:r w:rsidRPr="00C92EAB">
        <w:rPr>
          <w:spacing w:val="-3"/>
          <w:sz w:val="28"/>
          <w:szCs w:val="28"/>
        </w:rPr>
        <w:t>.</w:t>
      </w:r>
      <w:proofErr w:type="gramEnd"/>
    </w:p>
    <w:p w:rsidR="009E59FE" w:rsidRPr="00C92EAB" w:rsidRDefault="009E59FE" w:rsidP="009E59FE">
      <w:pPr>
        <w:shd w:val="clear" w:color="auto" w:fill="FFFFFF"/>
        <w:spacing w:before="108" w:line="259" w:lineRule="exact"/>
        <w:ind w:left="7" w:right="22" w:firstLine="554"/>
        <w:jc w:val="both"/>
        <w:rPr>
          <w:sz w:val="28"/>
          <w:szCs w:val="28"/>
        </w:rPr>
      </w:pPr>
      <w:r w:rsidRPr="00C92EAB">
        <w:rPr>
          <w:spacing w:val="-1"/>
          <w:sz w:val="28"/>
          <w:szCs w:val="28"/>
        </w:rPr>
        <w:t>Программа предполагает цело</w:t>
      </w:r>
      <w:r w:rsidRPr="00C92EAB">
        <w:rPr>
          <w:spacing w:val="-1"/>
          <w:sz w:val="28"/>
          <w:szCs w:val="28"/>
        </w:rPr>
        <w:softHyphen/>
        <w:t xml:space="preserve">стный интегрированный курс, включающий в себя виды искусства: живопись, графику, скульптуру, </w:t>
      </w:r>
      <w:r w:rsidRPr="00C92EAB">
        <w:rPr>
          <w:sz w:val="28"/>
          <w:szCs w:val="28"/>
        </w:rPr>
        <w:t>народное и декоративно-прикладное искусство, - и строится на основе отечественных традиций гу</w:t>
      </w:r>
      <w:r w:rsidRPr="00C92EAB">
        <w:rPr>
          <w:sz w:val="28"/>
          <w:szCs w:val="28"/>
        </w:rPr>
        <w:softHyphen/>
        <w:t>манной педагогики.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14" w:firstLine="562"/>
        <w:jc w:val="both"/>
        <w:rPr>
          <w:sz w:val="28"/>
          <w:szCs w:val="28"/>
        </w:rPr>
      </w:pPr>
      <w:r w:rsidRPr="00C92EAB">
        <w:rPr>
          <w:i/>
          <w:iCs/>
          <w:sz w:val="28"/>
          <w:szCs w:val="28"/>
        </w:rPr>
        <w:t xml:space="preserve">Содержание </w:t>
      </w:r>
      <w:r w:rsidRPr="00C92EAB">
        <w:rPr>
          <w:b/>
          <w:bCs/>
          <w:i/>
          <w:iCs/>
          <w:sz w:val="28"/>
          <w:szCs w:val="28"/>
        </w:rPr>
        <w:t xml:space="preserve">программы </w:t>
      </w:r>
      <w:r w:rsidRPr="00C92EAB">
        <w:rPr>
          <w:sz w:val="28"/>
          <w:szCs w:val="28"/>
        </w:rPr>
        <w:t>направлено на реализацию приоритетных направлений художествен</w:t>
      </w:r>
      <w:r w:rsidRPr="00C92EAB">
        <w:rPr>
          <w:sz w:val="28"/>
          <w:szCs w:val="28"/>
        </w:rPr>
        <w:softHyphen/>
        <w:t>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Изучаются такие закономерности изобразительного искусства, без которых невозможна ориентация в потоке художественной информации. Учащиеся получают представление об изобрази</w:t>
      </w:r>
      <w:r w:rsidRPr="00C92EAB">
        <w:rPr>
          <w:sz w:val="28"/>
          <w:szCs w:val="28"/>
        </w:rPr>
        <w:softHyphen/>
        <w:t>тельном искусстве как целостном явлении. Темы программы формулируются так, чтобы избежать излишней детализации, расчлененности и препарирования явлений, фактов, событий. Это дает воз</w:t>
      </w:r>
      <w:r w:rsidRPr="00C92EAB">
        <w:rPr>
          <w:sz w:val="28"/>
          <w:szCs w:val="28"/>
        </w:rPr>
        <w:softHyphen/>
        <w:t xml:space="preserve">можность сохранить ценностные аспекты искусства и не свести его изучение к </w:t>
      </w:r>
      <w:proofErr w:type="spellStart"/>
      <w:r w:rsidRPr="00C92EAB">
        <w:rPr>
          <w:sz w:val="28"/>
          <w:szCs w:val="28"/>
        </w:rPr>
        <w:t>узкотехнологической</w:t>
      </w:r>
      <w:proofErr w:type="spellEnd"/>
      <w:r w:rsidRPr="00C92EAB">
        <w:rPr>
          <w:sz w:val="28"/>
          <w:szCs w:val="28"/>
        </w:rPr>
        <w:t xml:space="preserve"> стороне.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14" w:firstLine="562"/>
        <w:jc w:val="both"/>
        <w:rPr>
          <w:sz w:val="28"/>
          <w:szCs w:val="28"/>
        </w:rPr>
      </w:pPr>
      <w:r w:rsidRPr="00C92EAB">
        <w:rPr>
          <w:spacing w:val="-1"/>
          <w:sz w:val="28"/>
          <w:szCs w:val="28"/>
        </w:rPr>
        <w:t>Учебная программа «Изобразительное искусство и художественный труд» опирается на приори</w:t>
      </w:r>
      <w:r w:rsidRPr="00C92EAB">
        <w:rPr>
          <w:spacing w:val="-1"/>
          <w:sz w:val="28"/>
          <w:szCs w:val="28"/>
        </w:rPr>
        <w:softHyphen/>
      </w:r>
      <w:r w:rsidRPr="00C92EAB">
        <w:rPr>
          <w:sz w:val="28"/>
          <w:szCs w:val="28"/>
        </w:rPr>
        <w:t>теты современного школьного образования.</w:t>
      </w:r>
    </w:p>
    <w:p w:rsidR="009E59FE" w:rsidRPr="00C92EAB" w:rsidRDefault="009E59FE" w:rsidP="009E59FE">
      <w:pPr>
        <w:shd w:val="clear" w:color="auto" w:fill="FFFFFF"/>
        <w:spacing w:line="259" w:lineRule="exact"/>
        <w:ind w:right="14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Школьное образование в современных условиях призвано обеспечить функциональную гра</w:t>
      </w:r>
      <w:r w:rsidRPr="00C92EAB">
        <w:rPr>
          <w:sz w:val="28"/>
          <w:szCs w:val="28"/>
        </w:rPr>
        <w:softHyphen/>
        <w:t xml:space="preserve">мотность и социальную адаптацию обучающихся на основе приобретения ими </w:t>
      </w:r>
      <w:proofErr w:type="spellStart"/>
      <w:r w:rsidRPr="00C92EAB">
        <w:rPr>
          <w:sz w:val="28"/>
          <w:szCs w:val="28"/>
        </w:rPr>
        <w:t>компетентностного</w:t>
      </w:r>
      <w:proofErr w:type="spellEnd"/>
      <w:r w:rsidRPr="00C92EAB">
        <w:rPr>
          <w:sz w:val="28"/>
          <w:szCs w:val="28"/>
        </w:rPr>
        <w:t xml:space="preserve"> опыта в сфере учения, познания, профессионально-трудового выбора, личностного развития, ценно</w:t>
      </w:r>
      <w:r w:rsidRPr="00C92EAB">
        <w:rPr>
          <w:sz w:val="28"/>
          <w:szCs w:val="28"/>
        </w:rPr>
        <w:softHyphen/>
        <w:t xml:space="preserve">стных ориентации и </w:t>
      </w:r>
      <w:proofErr w:type="spellStart"/>
      <w:r w:rsidRPr="00C92EAB">
        <w:rPr>
          <w:sz w:val="28"/>
          <w:szCs w:val="28"/>
        </w:rPr>
        <w:t>смыслотворчества</w:t>
      </w:r>
      <w:proofErr w:type="spellEnd"/>
      <w:r w:rsidRPr="00C92EAB">
        <w:rPr>
          <w:sz w:val="28"/>
          <w:szCs w:val="28"/>
        </w:rPr>
        <w:t>. Это предопределяет направленность целей обучения на фор</w:t>
      </w:r>
      <w:r w:rsidRPr="00C92EAB">
        <w:rPr>
          <w:sz w:val="28"/>
          <w:szCs w:val="28"/>
        </w:rPr>
        <w:softHyphen/>
        <w:t>мирование компетентной личности, способной к жизнедеятельности и самоопределению в информа</w:t>
      </w:r>
      <w:r w:rsidRPr="00C92EAB">
        <w:rPr>
          <w:sz w:val="28"/>
          <w:szCs w:val="28"/>
        </w:rPr>
        <w:softHyphen/>
        <w:t>ционном обществе, ясно представляющей свои потенциальные возможности, ресурсы и способы реа</w:t>
      </w:r>
      <w:r w:rsidRPr="00C92EAB">
        <w:rPr>
          <w:sz w:val="28"/>
          <w:szCs w:val="28"/>
        </w:rPr>
        <w:softHyphen/>
        <w:t>лизации выбранного жизненного пути.</w:t>
      </w:r>
    </w:p>
    <w:p w:rsidR="009E59FE" w:rsidRPr="00C92EAB" w:rsidRDefault="009E59FE" w:rsidP="009E59FE">
      <w:pPr>
        <w:shd w:val="clear" w:color="auto" w:fill="FFFFFF"/>
        <w:spacing w:line="259" w:lineRule="exact"/>
        <w:ind w:right="14" w:firstLine="547"/>
        <w:jc w:val="both"/>
        <w:rPr>
          <w:sz w:val="28"/>
          <w:szCs w:val="28"/>
        </w:rPr>
      </w:pPr>
      <w:r w:rsidRPr="00C92EAB">
        <w:rPr>
          <w:b/>
          <w:bCs/>
          <w:i/>
          <w:iCs/>
          <w:sz w:val="28"/>
          <w:szCs w:val="28"/>
        </w:rPr>
        <w:t xml:space="preserve">Главной целью школьного образования </w:t>
      </w:r>
      <w:r w:rsidRPr="00C92EAB">
        <w:rPr>
          <w:sz w:val="28"/>
          <w:szCs w:val="28"/>
        </w:rPr>
        <w:t>является развитие ребенка как компетентной личности путем включения его в различные виды ценностной человеческой деятельности: учеба, познание, коммуникация, личностное саморазвитие, ценностные ориентации, поиск смыслов жизнедеятельно</w:t>
      </w:r>
      <w:r w:rsidRPr="00C92EAB">
        <w:rPr>
          <w:sz w:val="28"/>
          <w:szCs w:val="28"/>
        </w:rPr>
        <w:softHyphen/>
        <w:t>сти. С этих позиций обучение рассматривается как процесс овладения не только определенной сум</w:t>
      </w:r>
      <w:r w:rsidRPr="00C92EAB">
        <w:rPr>
          <w:sz w:val="28"/>
          <w:szCs w:val="28"/>
        </w:rPr>
        <w:softHyphen/>
        <w:t>мой знаний и системой соответствующих умений и навыков, но и как процесс овладения компетен</w:t>
      </w:r>
      <w:r w:rsidRPr="00C92EAB">
        <w:rPr>
          <w:sz w:val="28"/>
          <w:szCs w:val="28"/>
        </w:rPr>
        <w:softHyphen/>
        <w:t xml:space="preserve">циями: коммуникативной (К), личностного саморазвития (ЛС), ценностно-ориентационной (ЦО), </w:t>
      </w:r>
      <w:proofErr w:type="spellStart"/>
      <w:r w:rsidRPr="00C92EAB">
        <w:rPr>
          <w:sz w:val="28"/>
          <w:szCs w:val="28"/>
        </w:rPr>
        <w:t>смыслопоисковой</w:t>
      </w:r>
      <w:proofErr w:type="spellEnd"/>
      <w:r w:rsidRPr="00C92EAB">
        <w:rPr>
          <w:sz w:val="28"/>
          <w:szCs w:val="28"/>
        </w:rPr>
        <w:t xml:space="preserve"> (СП), рефлексивной (Р).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14" w:firstLine="554"/>
        <w:jc w:val="both"/>
        <w:rPr>
          <w:sz w:val="28"/>
          <w:szCs w:val="28"/>
        </w:rPr>
      </w:pPr>
      <w:r w:rsidRPr="00C92EAB">
        <w:rPr>
          <w:sz w:val="28"/>
          <w:szCs w:val="28"/>
        </w:rPr>
        <w:t xml:space="preserve">Это определило </w:t>
      </w:r>
      <w:r w:rsidRPr="00C92EAB">
        <w:rPr>
          <w:i/>
          <w:iCs/>
          <w:sz w:val="28"/>
          <w:szCs w:val="28"/>
        </w:rPr>
        <w:t xml:space="preserve">цели </w:t>
      </w:r>
      <w:r w:rsidRPr="00C92EAB">
        <w:rPr>
          <w:sz w:val="28"/>
          <w:szCs w:val="28"/>
        </w:rPr>
        <w:t>обучения изобразительному искусству на ступени начального общего об</w:t>
      </w:r>
      <w:r w:rsidRPr="00C92EAB">
        <w:rPr>
          <w:sz w:val="28"/>
          <w:szCs w:val="28"/>
        </w:rPr>
        <w:softHyphen/>
        <w:t>разования:</w:t>
      </w:r>
    </w:p>
    <w:p w:rsidR="009E59FE" w:rsidRPr="00C92EAB" w:rsidRDefault="009E59FE" w:rsidP="009E59FE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left="0" w:right="14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 xml:space="preserve">развитие способности к эмоционально-ценностному восприятию произведения </w:t>
      </w:r>
      <w:r w:rsidRPr="00C92EAB">
        <w:rPr>
          <w:sz w:val="28"/>
          <w:szCs w:val="28"/>
        </w:rPr>
        <w:lastRenderedPageBreak/>
        <w:t>изобразитель</w:t>
      </w:r>
      <w:r w:rsidRPr="00C92EAB">
        <w:rPr>
          <w:sz w:val="28"/>
          <w:szCs w:val="28"/>
        </w:rPr>
        <w:softHyphen/>
        <w:t>ного искусства, выражению в творческих работах своего отношения к окружающему миру;</w:t>
      </w:r>
    </w:p>
    <w:p w:rsidR="009E59FE" w:rsidRPr="00C92EAB" w:rsidRDefault="009E59FE" w:rsidP="009E59FE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left="0" w:right="14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9E59FE" w:rsidRPr="00C92EAB" w:rsidRDefault="009E59FE" w:rsidP="009E59FE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left="562" w:firstLine="0"/>
        <w:rPr>
          <w:sz w:val="28"/>
          <w:szCs w:val="28"/>
        </w:rPr>
      </w:pPr>
      <w:r w:rsidRPr="00C92EAB">
        <w:rPr>
          <w:sz w:val="28"/>
          <w:szCs w:val="28"/>
        </w:rPr>
        <w:t>овладение элементарными умениями, навыками, способами художественной деятельности;</w:t>
      </w:r>
    </w:p>
    <w:p w:rsidR="009E59FE" w:rsidRPr="00C92EAB" w:rsidRDefault="009E59FE" w:rsidP="009E59FE">
      <w:pPr>
        <w:widowControl w:val="0"/>
        <w:numPr>
          <w:ilvl w:val="0"/>
          <w:numId w:val="5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59" w:lineRule="exact"/>
        <w:ind w:left="0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воспитание эмоциональной отзывчивости и культуры восприятия произведений профессио</w:t>
      </w:r>
      <w:r w:rsidRPr="00C92EAB">
        <w:rPr>
          <w:sz w:val="28"/>
          <w:szCs w:val="28"/>
        </w:rPr>
        <w:softHyphen/>
        <w:t>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</w:t>
      </w:r>
      <w:r w:rsidRPr="00C92EAB">
        <w:rPr>
          <w:sz w:val="28"/>
          <w:szCs w:val="28"/>
        </w:rPr>
        <w:softHyphen/>
        <w:t>национальной культуре.</w:t>
      </w:r>
    </w:p>
    <w:p w:rsidR="009E59FE" w:rsidRPr="00C92EAB" w:rsidRDefault="009E59FE" w:rsidP="009E59FE">
      <w:pPr>
        <w:shd w:val="clear" w:color="auto" w:fill="FFFFFF"/>
        <w:spacing w:line="259" w:lineRule="exact"/>
        <w:ind w:firstLine="576"/>
        <w:jc w:val="both"/>
        <w:rPr>
          <w:sz w:val="28"/>
          <w:szCs w:val="28"/>
        </w:rPr>
      </w:pPr>
      <w:r w:rsidRPr="00C92EAB">
        <w:rPr>
          <w:sz w:val="28"/>
          <w:szCs w:val="28"/>
        </w:rPr>
        <w:t xml:space="preserve">В контексте </w:t>
      </w:r>
      <w:proofErr w:type="spellStart"/>
      <w:r w:rsidRPr="00C92EAB">
        <w:rPr>
          <w:sz w:val="28"/>
          <w:szCs w:val="28"/>
        </w:rPr>
        <w:t>компетентностного</w:t>
      </w:r>
      <w:proofErr w:type="spellEnd"/>
      <w:r w:rsidRPr="00C92EAB">
        <w:rPr>
          <w:sz w:val="28"/>
          <w:szCs w:val="28"/>
        </w:rPr>
        <w:t xml:space="preserve"> подхода к образованию планирование построено так, чтобы дать </w:t>
      </w:r>
      <w:proofErr w:type="gramStart"/>
      <w:r w:rsidRPr="00C92EAB">
        <w:rPr>
          <w:sz w:val="28"/>
          <w:szCs w:val="28"/>
        </w:rPr>
        <w:t>обучающимся</w:t>
      </w:r>
      <w:proofErr w:type="gramEnd"/>
      <w:r w:rsidRPr="00C92EAB">
        <w:rPr>
          <w:sz w:val="28"/>
          <w:szCs w:val="28"/>
        </w:rPr>
        <w:t xml:space="preserve">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</w:t>
      </w:r>
      <w:r w:rsidRPr="00C92EAB">
        <w:rPr>
          <w:sz w:val="28"/>
          <w:szCs w:val="28"/>
        </w:rPr>
        <w:softHyphen/>
        <w:t>вительности.</w:t>
      </w:r>
    </w:p>
    <w:p w:rsidR="009E59FE" w:rsidRPr="00C92EAB" w:rsidRDefault="009E59FE" w:rsidP="009E59FE">
      <w:pPr>
        <w:shd w:val="clear" w:color="auto" w:fill="FFFFFF"/>
        <w:spacing w:line="259" w:lineRule="exact"/>
        <w:ind w:firstLine="576"/>
        <w:jc w:val="both"/>
        <w:rPr>
          <w:sz w:val="28"/>
          <w:szCs w:val="28"/>
        </w:rPr>
      </w:pPr>
      <w:r w:rsidRPr="00C92EAB">
        <w:rPr>
          <w:b/>
          <w:bCs/>
          <w:i/>
          <w:iCs/>
          <w:sz w:val="28"/>
          <w:szCs w:val="28"/>
        </w:rPr>
        <w:t>Связи искусства с жизнью человека, роль искусства в повседневном человеческом бытии, в жизни общества, значение искусства в развитии каждого ребенка - главный смысловой стер</w:t>
      </w:r>
      <w:r w:rsidRPr="00C92EAB">
        <w:rPr>
          <w:b/>
          <w:bCs/>
          <w:i/>
          <w:iCs/>
          <w:sz w:val="28"/>
          <w:szCs w:val="28"/>
        </w:rPr>
        <w:softHyphen/>
        <w:t>жень программы занятий по изобразительному искусству.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right="29" w:firstLine="554"/>
        <w:jc w:val="both"/>
        <w:rPr>
          <w:sz w:val="28"/>
          <w:szCs w:val="28"/>
        </w:rPr>
      </w:pPr>
      <w:r w:rsidRPr="00C92EAB">
        <w:rPr>
          <w:i/>
          <w:iCs/>
          <w:sz w:val="28"/>
          <w:szCs w:val="28"/>
        </w:rPr>
        <w:t xml:space="preserve">Принципы отбора содержания </w:t>
      </w:r>
      <w:r w:rsidRPr="00C92EAB">
        <w:rPr>
          <w:sz w:val="28"/>
          <w:szCs w:val="28"/>
        </w:rPr>
        <w:t xml:space="preserve">связаны с преемственностью целей образования на различных ступенях и уровнях обучения, логикой </w:t>
      </w:r>
      <w:proofErr w:type="spellStart"/>
      <w:r w:rsidRPr="00C92EAB">
        <w:rPr>
          <w:sz w:val="28"/>
          <w:szCs w:val="28"/>
        </w:rPr>
        <w:t>внутрипредметных</w:t>
      </w:r>
      <w:proofErr w:type="spellEnd"/>
      <w:r w:rsidRPr="00C92EAB">
        <w:rPr>
          <w:sz w:val="28"/>
          <w:szCs w:val="28"/>
        </w:rPr>
        <w:t xml:space="preserve"> связей, а также с возрастными особенно</w:t>
      </w:r>
      <w:r w:rsidRPr="00C92EAB">
        <w:rPr>
          <w:sz w:val="28"/>
          <w:szCs w:val="28"/>
        </w:rPr>
        <w:softHyphen/>
        <w:t>стями развития учащихся.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right="22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Для формирования представлений о пространственной композиции предусматривается органи</w:t>
      </w:r>
      <w:r w:rsidRPr="00C92EAB">
        <w:rPr>
          <w:sz w:val="28"/>
          <w:szCs w:val="28"/>
        </w:rPr>
        <w:softHyphen/>
        <w:t>зация разных форм деятельности учащихся: моделирование и конструирование (из бумаги, ткани, пластика и т. д.), лепка, графика и др.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right="7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Данный тематический план призван соответствовать приоритетной цели художественного об</w:t>
      </w:r>
      <w:r w:rsidRPr="00C92EAB">
        <w:rPr>
          <w:sz w:val="28"/>
          <w:szCs w:val="28"/>
        </w:rPr>
        <w:softHyphen/>
        <w:t>разования в школе: духовно-нравственному развитию ребенка, то есть формированию у него нравст</w:t>
      </w:r>
      <w:r w:rsidRPr="00C92EAB">
        <w:rPr>
          <w:sz w:val="28"/>
          <w:szCs w:val="28"/>
        </w:rPr>
        <w:softHyphen/>
        <w:t>венных и коммуникативных компетентностей на основе качеств, отвечающих представлениям об ис</w:t>
      </w:r>
      <w:r w:rsidRPr="00C92EAB">
        <w:rPr>
          <w:sz w:val="28"/>
          <w:szCs w:val="28"/>
        </w:rPr>
        <w:softHyphen/>
        <w:t>тинной человечности, о доброте и культурной полноценности в восприятии мира. Предполагается интеграция художественного образования с воспитанием толерантности, гражданственности и пат</w:t>
      </w:r>
      <w:r w:rsidRPr="00C92EAB">
        <w:rPr>
          <w:sz w:val="28"/>
          <w:szCs w:val="28"/>
        </w:rPr>
        <w:softHyphen/>
        <w:t xml:space="preserve">риотизма в тесной связи с мировыми процессами: в основу планирования положен </w:t>
      </w:r>
      <w:r w:rsidRPr="00C92EAB">
        <w:rPr>
          <w:b/>
          <w:bCs/>
          <w:sz w:val="28"/>
          <w:szCs w:val="28"/>
        </w:rPr>
        <w:t xml:space="preserve">принцип - «от родного порога в мир общечеловеческой культуры». </w:t>
      </w:r>
      <w:r w:rsidRPr="00C92EAB">
        <w:rPr>
          <w:sz w:val="28"/>
          <w:szCs w:val="28"/>
        </w:rPr>
        <w:t>Ребенок шаг за шагом открывает многообра</w:t>
      </w:r>
      <w:r w:rsidRPr="00C92EAB">
        <w:rPr>
          <w:sz w:val="28"/>
          <w:szCs w:val="28"/>
        </w:rPr>
        <w:softHyphen/>
        <w:t xml:space="preserve">зие культур разных народов и ценностные связи, объединяющие всех людей планеты. Природа и жизнь являются базисом формируемого </w:t>
      </w:r>
      <w:proofErr w:type="spellStart"/>
      <w:r w:rsidRPr="00C92EAB">
        <w:rPr>
          <w:sz w:val="28"/>
          <w:szCs w:val="28"/>
        </w:rPr>
        <w:t>мироотношения</w:t>
      </w:r>
      <w:proofErr w:type="spellEnd"/>
      <w:r w:rsidRPr="00C92EAB">
        <w:rPr>
          <w:sz w:val="28"/>
          <w:szCs w:val="28"/>
        </w:rPr>
        <w:t xml:space="preserve"> школьника.</w:t>
      </w:r>
    </w:p>
    <w:p w:rsidR="009E59FE" w:rsidRPr="00C92EAB" w:rsidRDefault="009E59FE" w:rsidP="009E59FE">
      <w:pPr>
        <w:shd w:val="clear" w:color="auto" w:fill="FFFFFF"/>
        <w:spacing w:line="259" w:lineRule="exact"/>
        <w:ind w:left="22" w:right="14" w:firstLine="569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 тематическом плане определены виды и приемы художественной деятельности школьников на уроках изобразительного искусства с использованием разнообразных форм выражения: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 w:firstLine="0"/>
        <w:rPr>
          <w:sz w:val="28"/>
          <w:szCs w:val="28"/>
        </w:rPr>
      </w:pPr>
      <w:r w:rsidRPr="00C92EAB">
        <w:rPr>
          <w:sz w:val="28"/>
          <w:szCs w:val="28"/>
        </w:rPr>
        <w:t>изображение на плоскости и в объеме (с натуры, по памяти, по представлению);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 w:firstLine="0"/>
        <w:rPr>
          <w:sz w:val="28"/>
          <w:szCs w:val="28"/>
        </w:rPr>
      </w:pPr>
      <w:r w:rsidRPr="00C92EAB">
        <w:rPr>
          <w:sz w:val="28"/>
          <w:szCs w:val="28"/>
        </w:rPr>
        <w:t>декоративная и конструктивная работа;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 w:firstLine="0"/>
        <w:rPr>
          <w:sz w:val="28"/>
          <w:szCs w:val="28"/>
        </w:rPr>
      </w:pPr>
      <w:r w:rsidRPr="00C92EAB">
        <w:rPr>
          <w:sz w:val="28"/>
          <w:szCs w:val="28"/>
        </w:rPr>
        <w:t>восприятие явлений действительности и произведений искусства;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14" w:right="7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обсуждение работ товарищей, результатов коллективного творчества, в процессе которого формируются навыки учебного сотрудничества (умение договариваться, распределять работу, оцени</w:t>
      </w:r>
      <w:r w:rsidRPr="00C92EAB">
        <w:rPr>
          <w:sz w:val="28"/>
          <w:szCs w:val="28"/>
        </w:rPr>
        <w:softHyphen/>
        <w:t>вать свой вклад в деятельность и ее общий результат) и индивидуальной работы на уроках;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 w:firstLine="0"/>
        <w:rPr>
          <w:sz w:val="28"/>
          <w:szCs w:val="28"/>
        </w:rPr>
      </w:pPr>
      <w:r w:rsidRPr="00C92EAB">
        <w:rPr>
          <w:sz w:val="28"/>
          <w:szCs w:val="28"/>
        </w:rPr>
        <w:t>изучение художественного наследия;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576" w:firstLine="0"/>
        <w:rPr>
          <w:sz w:val="28"/>
          <w:szCs w:val="28"/>
        </w:rPr>
      </w:pPr>
      <w:r w:rsidRPr="00C92EAB">
        <w:rPr>
          <w:sz w:val="28"/>
          <w:szCs w:val="28"/>
        </w:rPr>
        <w:t>подбор иллюстративного материала к изучаемым темам;</w:t>
      </w:r>
    </w:p>
    <w:p w:rsidR="009E59FE" w:rsidRPr="00C92EAB" w:rsidRDefault="009E59FE" w:rsidP="009E59FE">
      <w:pPr>
        <w:widowControl w:val="0"/>
        <w:numPr>
          <w:ilvl w:val="0"/>
          <w:numId w:val="1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59" w:lineRule="exact"/>
        <w:ind w:left="14" w:right="14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прослушивание музыкальных и литературных произведений (народных, классических, со</w:t>
      </w:r>
      <w:r w:rsidRPr="00C92EAB">
        <w:rPr>
          <w:sz w:val="28"/>
          <w:szCs w:val="28"/>
        </w:rPr>
        <w:softHyphen/>
        <w:t>временных).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14" w:firstLine="562"/>
        <w:jc w:val="both"/>
        <w:rPr>
          <w:sz w:val="28"/>
          <w:szCs w:val="28"/>
        </w:rPr>
      </w:pPr>
      <w:r w:rsidRPr="00C92EAB">
        <w:rPr>
          <w:i/>
          <w:iCs/>
          <w:sz w:val="28"/>
          <w:szCs w:val="28"/>
        </w:rPr>
        <w:t>Предусматривается освоение трех способов художественного выражения действительно</w:t>
      </w:r>
      <w:r w:rsidRPr="00C92EAB">
        <w:rPr>
          <w:i/>
          <w:iCs/>
          <w:sz w:val="28"/>
          <w:szCs w:val="28"/>
        </w:rPr>
        <w:softHyphen/>
        <w:t xml:space="preserve">сти: </w:t>
      </w:r>
      <w:r w:rsidRPr="00C92EAB">
        <w:rPr>
          <w:sz w:val="28"/>
          <w:szCs w:val="28"/>
        </w:rPr>
        <w:t>изобразительного, декоративного и конструктивного, которые в начальной школе выступают для детей в качестве хорошо им понятных, интересных и доступных видов художественной деятель</w:t>
      </w:r>
      <w:r w:rsidRPr="00C92EAB">
        <w:rPr>
          <w:sz w:val="28"/>
          <w:szCs w:val="28"/>
        </w:rPr>
        <w:softHyphen/>
        <w:t xml:space="preserve">ности. Поэтому система уроков опирается на знакомство учащихся начальной школы с </w:t>
      </w:r>
      <w:r w:rsidRPr="00C92EAB">
        <w:rPr>
          <w:i/>
          <w:iCs/>
          <w:sz w:val="28"/>
          <w:szCs w:val="28"/>
        </w:rPr>
        <w:t xml:space="preserve">Мастерами Изображения, Украшения, Постройки. </w:t>
      </w:r>
      <w:r w:rsidRPr="00C92EAB">
        <w:rPr>
          <w:sz w:val="28"/>
          <w:szCs w:val="28"/>
        </w:rPr>
        <w:t>Постоянное практическое участие школьников в этих трех видах деятельности позволит систематически приобщать их к миру искусства.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right="7" w:firstLine="569"/>
        <w:jc w:val="both"/>
        <w:rPr>
          <w:sz w:val="28"/>
          <w:szCs w:val="28"/>
        </w:rPr>
      </w:pPr>
      <w:r w:rsidRPr="00C92EAB">
        <w:rPr>
          <w:sz w:val="28"/>
          <w:szCs w:val="28"/>
        </w:rPr>
        <w:lastRenderedPageBreak/>
        <w:t>Программа занятий предусматривает последовательное изучение методически выстроенного материала. Предложенные в данном тематическом планировании педагогические технологии призва</w:t>
      </w:r>
      <w:r w:rsidRPr="00C92EAB">
        <w:rPr>
          <w:sz w:val="28"/>
          <w:szCs w:val="28"/>
        </w:rPr>
        <w:softHyphen/>
        <w:t xml:space="preserve">ны обеспечить выполнение каждой из поставленных </w:t>
      </w:r>
      <w:proofErr w:type="gramStart"/>
      <w:r w:rsidRPr="00C92EAB">
        <w:rPr>
          <w:sz w:val="28"/>
          <w:szCs w:val="28"/>
        </w:rPr>
        <w:t>задач</w:t>
      </w:r>
      <w:proofErr w:type="gramEnd"/>
      <w:r w:rsidRPr="00C92EAB">
        <w:rPr>
          <w:sz w:val="28"/>
          <w:szCs w:val="28"/>
        </w:rPr>
        <w:t xml:space="preserve"> и способствуют успешному ее решению.</w:t>
      </w:r>
    </w:p>
    <w:p w:rsidR="009E59FE" w:rsidRPr="001D6EAC" w:rsidRDefault="009E59FE" w:rsidP="009E59FE">
      <w:pPr>
        <w:shd w:val="clear" w:color="auto" w:fill="FFFFFF"/>
        <w:spacing w:line="259" w:lineRule="exact"/>
        <w:ind w:left="14" w:right="7" w:firstLine="569"/>
        <w:jc w:val="both"/>
        <w:rPr>
          <w:sz w:val="28"/>
          <w:szCs w:val="28"/>
        </w:rPr>
      </w:pPr>
      <w:r w:rsidRPr="00C92EAB">
        <w:rPr>
          <w:sz w:val="28"/>
          <w:szCs w:val="28"/>
        </w:rPr>
        <w:t xml:space="preserve">Развернутое тематическое планирование составлено из расчета 1 учебных часов в неделю </w:t>
      </w:r>
      <w:r w:rsidRPr="001D6EAC">
        <w:rPr>
          <w:sz w:val="28"/>
          <w:szCs w:val="28"/>
        </w:rPr>
        <w:t>(все</w:t>
      </w:r>
      <w:r w:rsidRPr="001D6EAC">
        <w:rPr>
          <w:sz w:val="28"/>
          <w:szCs w:val="28"/>
        </w:rPr>
        <w:softHyphen/>
        <w:t>го 34 часов за учебный год).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7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Темы и задания уроков предполагают создание игровых и сказочных ситуаций, умение органи</w:t>
      </w:r>
      <w:r w:rsidRPr="00C92EAB">
        <w:rPr>
          <w:sz w:val="28"/>
          <w:szCs w:val="28"/>
        </w:rPr>
        <w:softHyphen/>
        <w:t>зовывать уроки-диспуты, уроки-путешествия и уроки-праздники. От урока к уроку происходит по</w:t>
      </w:r>
      <w:r w:rsidRPr="00C92EAB">
        <w:rPr>
          <w:sz w:val="28"/>
          <w:szCs w:val="28"/>
        </w:rPr>
        <w:softHyphen/>
        <w:t>стоянная смена художественных материалов, овладение их выразительными возможностями.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right="22" w:firstLine="569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Многообразие видов деятельности и форм работы с учениками стимулирует их интерес к пред</w:t>
      </w:r>
      <w:r w:rsidRPr="00C92EAB">
        <w:rPr>
          <w:sz w:val="28"/>
          <w:szCs w:val="28"/>
        </w:rPr>
        <w:softHyphen/>
        <w:t>мету, изучению искусства и является необходимым условием формирования личности ребенка.</w:t>
      </w:r>
    </w:p>
    <w:p w:rsidR="009E59FE" w:rsidRPr="00C92EAB" w:rsidRDefault="009E59FE" w:rsidP="009E59FE">
      <w:pPr>
        <w:shd w:val="clear" w:color="auto" w:fill="FFFFFF"/>
        <w:spacing w:line="259" w:lineRule="exact"/>
        <w:ind w:left="7" w:right="14" w:firstLine="576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При составлении тематического плана учитель сосредоточил внимание на актуализации сле</w:t>
      </w:r>
      <w:r w:rsidRPr="00C92EAB">
        <w:rPr>
          <w:sz w:val="28"/>
          <w:szCs w:val="28"/>
        </w:rPr>
        <w:softHyphen/>
        <w:t>дующих аспектов обучения младших школьников:</w:t>
      </w:r>
    </w:p>
    <w:p w:rsidR="009E59FE" w:rsidRPr="00C92EAB" w:rsidRDefault="009E59FE" w:rsidP="009E59FE">
      <w:pPr>
        <w:widowControl w:val="0"/>
        <w:numPr>
          <w:ilvl w:val="0"/>
          <w:numId w:val="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left="0" w:firstLine="590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развитие образного мышления и изучение национальных культур, использование традиций народного художественного творчества, обучение ребенка видеть мир во взаимосвязи искусства, ис</w:t>
      </w:r>
      <w:r w:rsidRPr="00C92EAB">
        <w:rPr>
          <w:sz w:val="28"/>
          <w:szCs w:val="28"/>
        </w:rPr>
        <w:softHyphen/>
        <w:t>торического фона и мировоззрения народа, создавшего высокохудожественные предметы быта;</w:t>
      </w:r>
    </w:p>
    <w:p w:rsidR="009E59FE" w:rsidRPr="00C92EAB" w:rsidRDefault="009E59FE" w:rsidP="009E59FE">
      <w:pPr>
        <w:widowControl w:val="0"/>
        <w:numPr>
          <w:ilvl w:val="0"/>
          <w:numId w:val="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left="0" w:right="7" w:firstLine="590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воспитание системного видения сущности предметов, умение ощущать связь времен и поко</w:t>
      </w:r>
      <w:r w:rsidRPr="00C92EAB">
        <w:rPr>
          <w:sz w:val="28"/>
          <w:szCs w:val="28"/>
        </w:rPr>
        <w:softHyphen/>
        <w:t>лений;</w:t>
      </w:r>
    </w:p>
    <w:p w:rsidR="009E59FE" w:rsidRPr="00C92EAB" w:rsidRDefault="009E59FE" w:rsidP="009E59FE">
      <w:pPr>
        <w:widowControl w:val="0"/>
        <w:numPr>
          <w:ilvl w:val="0"/>
          <w:numId w:val="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 w:line="259" w:lineRule="exact"/>
        <w:ind w:left="0" w:firstLine="590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создание среды, стимулирующей творческую активность учащегося, с опорой на эмоции, на способность к сопереживанию.</w:t>
      </w:r>
    </w:p>
    <w:p w:rsidR="009E59FE" w:rsidRPr="00C92EAB" w:rsidRDefault="009E59FE" w:rsidP="009E59FE">
      <w:pPr>
        <w:shd w:val="clear" w:color="auto" w:fill="FFFFFF"/>
        <w:spacing w:line="259" w:lineRule="exact"/>
        <w:ind w:left="14" w:firstLine="576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Планирование занятий предполагает выполнение следующих этапов познания: восприятие учебного материала - осмысление - усвоение - применение усвоенного в практической деятельности.</w:t>
      </w:r>
    </w:p>
    <w:p w:rsidR="009E59FE" w:rsidRPr="00C92EAB" w:rsidRDefault="009E59FE" w:rsidP="009E59FE">
      <w:pPr>
        <w:shd w:val="clear" w:color="auto" w:fill="FFFFFF"/>
        <w:spacing w:line="245" w:lineRule="exact"/>
        <w:ind w:left="14" w:right="14" w:firstLine="554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Планируется подача материала тематическими блоками, что усиливает его усвоение, поскольку информация, упражнения, закрепление знаний, умений и навыков проходят в единстве и взаимосвязи в короткий период времени.</w:t>
      </w:r>
    </w:p>
    <w:p w:rsidR="009E59FE" w:rsidRPr="00C92EAB" w:rsidRDefault="009E59FE" w:rsidP="009E59FE">
      <w:pPr>
        <w:shd w:val="clear" w:color="auto" w:fill="FFFFFF"/>
        <w:spacing w:line="245" w:lineRule="exact"/>
        <w:ind w:left="14" w:right="14" w:firstLine="562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Тематическим планом предусматривается широкое использование наглядных пособий, мате</w:t>
      </w:r>
      <w:r w:rsidRPr="00C92EAB">
        <w:rPr>
          <w:sz w:val="28"/>
          <w:szCs w:val="28"/>
        </w:rPr>
        <w:softHyphen/>
        <w:t>риалов и инструментария информационно-технологической и методической поддержки как из учеб</w:t>
      </w:r>
      <w:r w:rsidRPr="00C92EAB">
        <w:rPr>
          <w:sz w:val="28"/>
          <w:szCs w:val="28"/>
        </w:rPr>
        <w:softHyphen/>
        <w:t>ника и коллекций классических произведений, так и из арсенала авторских разработок педагога.</w:t>
      </w:r>
    </w:p>
    <w:p w:rsidR="009E59FE" w:rsidRPr="00C92EAB" w:rsidRDefault="009E59FE" w:rsidP="009E59FE">
      <w:pPr>
        <w:ind w:firstLine="540"/>
        <w:jc w:val="both"/>
        <w:rPr>
          <w:sz w:val="28"/>
          <w:szCs w:val="28"/>
        </w:rPr>
      </w:pPr>
    </w:p>
    <w:p w:rsidR="009E59FE" w:rsidRPr="00C92EAB" w:rsidRDefault="009E59FE" w:rsidP="009E59FE">
      <w:pPr>
        <w:ind w:firstLine="540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Количество часов:</w:t>
      </w:r>
    </w:p>
    <w:p w:rsidR="009E59FE" w:rsidRPr="00C92EAB" w:rsidRDefault="009E59FE" w:rsidP="009E59F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 год – 34;</w:t>
      </w:r>
    </w:p>
    <w:p w:rsidR="009E59FE" w:rsidRPr="00C92EAB" w:rsidRDefault="009E59FE" w:rsidP="009E59FE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 неделю – 1;</w:t>
      </w:r>
    </w:p>
    <w:p w:rsidR="009E59FE" w:rsidRPr="00C92EAB" w:rsidRDefault="009E59FE" w:rsidP="009E59FE">
      <w:pPr>
        <w:spacing w:after="0" w:line="240" w:lineRule="auto"/>
        <w:ind w:left="1260"/>
        <w:jc w:val="both"/>
        <w:rPr>
          <w:i/>
          <w:sz w:val="28"/>
          <w:szCs w:val="28"/>
        </w:rPr>
      </w:pPr>
    </w:p>
    <w:p w:rsidR="009E59FE" w:rsidRDefault="009E59FE" w:rsidP="009E59FE">
      <w:pPr>
        <w:shd w:val="clear" w:color="auto" w:fill="FFFFFF"/>
        <w:spacing w:before="259" w:line="252" w:lineRule="exact"/>
        <w:ind w:left="569" w:right="1728"/>
        <w:rPr>
          <w:b/>
          <w:bCs/>
          <w:i/>
          <w:sz w:val="28"/>
          <w:szCs w:val="28"/>
        </w:rPr>
      </w:pPr>
    </w:p>
    <w:p w:rsidR="009E59FE" w:rsidRDefault="009E59FE" w:rsidP="009E59FE">
      <w:pPr>
        <w:shd w:val="clear" w:color="auto" w:fill="FFFFFF"/>
        <w:spacing w:before="259" w:line="252" w:lineRule="exact"/>
        <w:ind w:left="569" w:right="1728"/>
        <w:rPr>
          <w:b/>
          <w:bCs/>
          <w:i/>
          <w:sz w:val="28"/>
          <w:szCs w:val="28"/>
        </w:rPr>
      </w:pPr>
    </w:p>
    <w:p w:rsidR="009E59FE" w:rsidRDefault="009E59FE" w:rsidP="009E59FE">
      <w:pPr>
        <w:shd w:val="clear" w:color="auto" w:fill="FFFFFF"/>
        <w:spacing w:before="259" w:line="252" w:lineRule="exact"/>
        <w:ind w:left="569" w:right="1728"/>
        <w:rPr>
          <w:b/>
          <w:bCs/>
          <w:i/>
          <w:sz w:val="28"/>
          <w:szCs w:val="28"/>
        </w:rPr>
      </w:pPr>
    </w:p>
    <w:p w:rsidR="009E59FE" w:rsidRDefault="009E59FE" w:rsidP="009E59FE">
      <w:pPr>
        <w:shd w:val="clear" w:color="auto" w:fill="FFFFFF"/>
        <w:spacing w:before="259" w:line="252" w:lineRule="exact"/>
        <w:ind w:left="569" w:right="1728"/>
        <w:rPr>
          <w:b/>
          <w:bCs/>
          <w:i/>
          <w:sz w:val="28"/>
          <w:szCs w:val="28"/>
        </w:rPr>
      </w:pPr>
    </w:p>
    <w:p w:rsidR="009E59FE" w:rsidRPr="00C92EAB" w:rsidRDefault="009E59FE" w:rsidP="009E59FE">
      <w:pPr>
        <w:shd w:val="clear" w:color="auto" w:fill="FFFFFF"/>
        <w:tabs>
          <w:tab w:val="left" w:pos="698"/>
        </w:tabs>
        <w:spacing w:line="252" w:lineRule="exact"/>
        <w:jc w:val="both"/>
        <w:rPr>
          <w:sz w:val="28"/>
          <w:szCs w:val="28"/>
        </w:rPr>
      </w:pPr>
    </w:p>
    <w:p w:rsidR="009E59FE" w:rsidRPr="00C92EAB" w:rsidRDefault="009E59FE" w:rsidP="009E59FE">
      <w:pPr>
        <w:pStyle w:val="a3"/>
        <w:overflowPunct/>
        <w:autoSpaceDE/>
        <w:autoSpaceDN/>
        <w:adjustRightInd/>
        <w:spacing w:after="0"/>
        <w:ind w:left="0"/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t xml:space="preserve">Формы контроля знаний, умений, навыков (текущего, рубежного, итогового) </w:t>
      </w:r>
    </w:p>
    <w:p w:rsidR="009E59FE" w:rsidRPr="00C92EAB" w:rsidRDefault="009E59FE" w:rsidP="009E59FE">
      <w:pPr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t>Критерии оценки устных индивидуальных и фронтальных ответов</w:t>
      </w:r>
    </w:p>
    <w:p w:rsidR="009E59FE" w:rsidRPr="00C92EAB" w:rsidRDefault="009E59FE" w:rsidP="009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Активность участия.</w:t>
      </w:r>
    </w:p>
    <w:p w:rsidR="009E59FE" w:rsidRPr="00C92EAB" w:rsidRDefault="009E59FE" w:rsidP="009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Умение собеседника прочувствовать суть вопроса.</w:t>
      </w:r>
    </w:p>
    <w:p w:rsidR="009E59FE" w:rsidRPr="00C92EAB" w:rsidRDefault="009E59FE" w:rsidP="009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Искренность ответов, их развернутость, образность, аргументированность.</w:t>
      </w:r>
    </w:p>
    <w:p w:rsidR="009E59FE" w:rsidRPr="00C92EAB" w:rsidRDefault="009E59FE" w:rsidP="009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Самостоятельность.</w:t>
      </w:r>
    </w:p>
    <w:p w:rsidR="009E59FE" w:rsidRPr="00C92EAB" w:rsidRDefault="009E59FE" w:rsidP="009E59FE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Оригинальность суждений.</w:t>
      </w:r>
    </w:p>
    <w:p w:rsidR="009E59FE" w:rsidRPr="00C92EAB" w:rsidRDefault="009E59FE" w:rsidP="009E59FE">
      <w:pPr>
        <w:jc w:val="both"/>
        <w:rPr>
          <w:sz w:val="28"/>
          <w:szCs w:val="28"/>
        </w:rPr>
      </w:pPr>
    </w:p>
    <w:p w:rsidR="009E59FE" w:rsidRPr="00C92EAB" w:rsidRDefault="009E59FE" w:rsidP="009E59FE">
      <w:pPr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lastRenderedPageBreak/>
        <w:t>Критерии и система оценки творческой работы</w:t>
      </w:r>
    </w:p>
    <w:p w:rsidR="009E59FE" w:rsidRPr="00C92EAB" w:rsidRDefault="009E59FE" w:rsidP="009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9E59FE" w:rsidRPr="00C92EAB" w:rsidRDefault="009E59FE" w:rsidP="009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9E59FE" w:rsidRPr="00C92EAB" w:rsidRDefault="009E59FE" w:rsidP="009E59FE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9E59FE" w:rsidRPr="00C92EAB" w:rsidRDefault="009E59FE" w:rsidP="009E59FE">
      <w:pPr>
        <w:jc w:val="both"/>
        <w:rPr>
          <w:sz w:val="28"/>
          <w:szCs w:val="28"/>
        </w:rPr>
      </w:pPr>
      <w:r w:rsidRPr="00C92EAB">
        <w:rPr>
          <w:sz w:val="28"/>
          <w:szCs w:val="28"/>
        </w:rPr>
        <w:t xml:space="preserve">Из всех этих компонентов складывается общая оценка работы </w:t>
      </w:r>
      <w:proofErr w:type="gramStart"/>
      <w:r w:rsidRPr="00C92EAB">
        <w:rPr>
          <w:sz w:val="28"/>
          <w:szCs w:val="28"/>
        </w:rPr>
        <w:t>обучающегося</w:t>
      </w:r>
      <w:proofErr w:type="gramEnd"/>
      <w:r w:rsidRPr="00C92EAB">
        <w:rPr>
          <w:sz w:val="28"/>
          <w:szCs w:val="28"/>
        </w:rPr>
        <w:t>.</w:t>
      </w:r>
    </w:p>
    <w:p w:rsidR="009E59FE" w:rsidRPr="00C92EAB" w:rsidRDefault="009E59FE" w:rsidP="009E59FE">
      <w:pPr>
        <w:ind w:firstLine="709"/>
        <w:jc w:val="both"/>
        <w:rPr>
          <w:sz w:val="28"/>
          <w:szCs w:val="28"/>
        </w:rPr>
      </w:pPr>
    </w:p>
    <w:p w:rsidR="009E59FE" w:rsidRPr="00C92EAB" w:rsidRDefault="009E59FE" w:rsidP="009E59FE">
      <w:pPr>
        <w:ind w:firstLine="709"/>
        <w:jc w:val="center"/>
        <w:rPr>
          <w:b/>
          <w:sz w:val="28"/>
          <w:szCs w:val="28"/>
        </w:rPr>
      </w:pPr>
      <w:r w:rsidRPr="00C92EAB">
        <w:rPr>
          <w:b/>
          <w:sz w:val="28"/>
          <w:szCs w:val="28"/>
        </w:rPr>
        <w:t xml:space="preserve">Формы контроля уровня </w:t>
      </w:r>
      <w:proofErr w:type="spellStart"/>
      <w:r w:rsidRPr="00C92EAB">
        <w:rPr>
          <w:b/>
          <w:sz w:val="28"/>
          <w:szCs w:val="28"/>
        </w:rPr>
        <w:t>обученности</w:t>
      </w:r>
      <w:proofErr w:type="spellEnd"/>
    </w:p>
    <w:p w:rsidR="009E59FE" w:rsidRPr="00C92EAB" w:rsidRDefault="009E59FE" w:rsidP="009E59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Викторины</w:t>
      </w:r>
    </w:p>
    <w:p w:rsidR="009E59FE" w:rsidRPr="00C92EAB" w:rsidRDefault="009E59FE" w:rsidP="009E59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Кроссворды</w:t>
      </w:r>
    </w:p>
    <w:p w:rsidR="009E59FE" w:rsidRPr="00C92EAB" w:rsidRDefault="009E59FE" w:rsidP="009E59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Отчетные выставки творческих  (индивидуальных и коллективных) работ</w:t>
      </w:r>
    </w:p>
    <w:p w:rsidR="009E59FE" w:rsidRPr="00C92EAB" w:rsidRDefault="009E59FE" w:rsidP="009E59F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Тестирование</w:t>
      </w:r>
    </w:p>
    <w:p w:rsidR="009E59FE" w:rsidRPr="00C92EAB" w:rsidRDefault="009E59FE" w:rsidP="009E59FE">
      <w:pPr>
        <w:rPr>
          <w:b/>
          <w:sz w:val="28"/>
          <w:szCs w:val="28"/>
        </w:rPr>
      </w:pPr>
      <w:r w:rsidRPr="00C92EAB">
        <w:rPr>
          <w:sz w:val="28"/>
          <w:szCs w:val="28"/>
        </w:rPr>
        <w:br w:type="page"/>
      </w:r>
      <w:r w:rsidRPr="00C92EAB">
        <w:rPr>
          <w:b/>
          <w:sz w:val="28"/>
          <w:szCs w:val="28"/>
        </w:rPr>
        <w:lastRenderedPageBreak/>
        <w:t>Место курса в учебном плане</w:t>
      </w:r>
    </w:p>
    <w:p w:rsidR="009E59FE" w:rsidRPr="00C92EAB" w:rsidRDefault="009E59FE" w:rsidP="009E59FE">
      <w:pPr>
        <w:spacing w:line="360" w:lineRule="auto"/>
        <w:ind w:firstLine="709"/>
        <w:jc w:val="both"/>
        <w:rPr>
          <w:sz w:val="28"/>
          <w:szCs w:val="28"/>
        </w:rPr>
      </w:pPr>
      <w:r w:rsidRPr="00C92EAB">
        <w:rPr>
          <w:sz w:val="28"/>
          <w:szCs w:val="28"/>
        </w:rPr>
        <w:t>Курс «Изобразительное искусство» рассчитан на 134 часов. В 1 классе на изучение изобразительного искусства отводится 33 часа (1 час в неделю, 33 учебных недель), во 2 – 4 классах по 34 часа (1 час в неделю, 34 учебные недели в каждом классе).</w:t>
      </w:r>
    </w:p>
    <w:p w:rsidR="009E59FE" w:rsidRPr="00C92EAB" w:rsidRDefault="009E59FE" w:rsidP="009E59FE">
      <w:pPr>
        <w:spacing w:before="100" w:beforeAutospacing="1" w:after="100" w:afterAutospacing="1"/>
        <w:rPr>
          <w:sz w:val="28"/>
          <w:szCs w:val="28"/>
        </w:rPr>
      </w:pPr>
      <w:r w:rsidRPr="00C92EAB">
        <w:rPr>
          <w:sz w:val="28"/>
          <w:szCs w:val="28"/>
        </w:rPr>
        <w:t>1 класс (33 ч)</w:t>
      </w:r>
    </w:p>
    <w:p w:rsidR="009E59FE" w:rsidRDefault="009E59FE">
      <w:pPr>
        <w:spacing w:after="325" w:line="259" w:lineRule="auto"/>
        <w:ind w:left="39"/>
        <w:jc w:val="center"/>
        <w:rPr>
          <w:b/>
        </w:rPr>
      </w:pPr>
    </w:p>
    <w:p w:rsidR="009E59FE" w:rsidRDefault="009E59FE">
      <w:pPr>
        <w:spacing w:after="325" w:line="259" w:lineRule="auto"/>
        <w:ind w:left="39"/>
        <w:jc w:val="center"/>
        <w:rPr>
          <w:b/>
        </w:rPr>
      </w:pPr>
    </w:p>
    <w:p w:rsidR="00102D73" w:rsidRPr="009E59FE" w:rsidRDefault="00C16DFA">
      <w:pPr>
        <w:spacing w:after="325" w:line="259" w:lineRule="auto"/>
        <w:ind w:left="39"/>
        <w:jc w:val="center"/>
        <w:rPr>
          <w:sz w:val="28"/>
          <w:szCs w:val="28"/>
        </w:rPr>
      </w:pPr>
      <w:r w:rsidRPr="009E59FE">
        <w:rPr>
          <w:b/>
          <w:sz w:val="28"/>
          <w:szCs w:val="28"/>
        </w:rPr>
        <w:t>1.СОДЕРЖАНИЕ УЧЕБНОГО ПРЕДМЕТА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«Графика»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spacing w:after="117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5"/>
        <w:ind w:left="202"/>
        <w:rPr>
          <w:sz w:val="28"/>
          <w:szCs w:val="28"/>
        </w:rPr>
      </w:pPr>
      <w:r w:rsidRPr="009E59FE">
        <w:rPr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0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0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Транспорт в городе. Рисунки реальных или фантастических машин.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Изображение лица человека. Строение, пропорции, взаиморасположение частей лица.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4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«Живопись»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Художник в театре: эскиз занавеса (или декораций сцены) для спектакля со сказочным сюжетом (сказка по выбору).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5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6"/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lastRenderedPageBreak/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«Скульптура»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 w:right="697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E59FE">
        <w:rPr>
          <w:sz w:val="28"/>
          <w:szCs w:val="28"/>
        </w:rPr>
        <w:t>бумагопластики</w:t>
      </w:r>
      <w:proofErr w:type="spellEnd"/>
      <w:r w:rsidRPr="009E59FE">
        <w:rPr>
          <w:sz w:val="28"/>
          <w:szCs w:val="28"/>
        </w:rPr>
        <w:t>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Освоение знаний о видах скульптуры (по назначению) и жанрах скульптуры (по сюжету изображения).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8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«Декоративно-прикладное искусство»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E59FE">
        <w:rPr>
          <w:sz w:val="28"/>
          <w:szCs w:val="28"/>
        </w:rPr>
        <w:t>павловопосадских</w:t>
      </w:r>
      <w:proofErr w:type="spellEnd"/>
      <w:r w:rsidRPr="009E59FE">
        <w:rPr>
          <w:sz w:val="28"/>
          <w:szCs w:val="28"/>
        </w:rPr>
        <w:t xml:space="preserve"> платков.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4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«Архитектура»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Зарисовки исторических памятников и архитектурных достопримечательностей города или села. </w:t>
      </w:r>
    </w:p>
    <w:p w:rsidR="00102D73" w:rsidRPr="009E59FE" w:rsidRDefault="00C16DFA">
      <w:pPr>
        <w:spacing w:after="120"/>
        <w:ind w:left="-5"/>
        <w:rPr>
          <w:sz w:val="28"/>
          <w:szCs w:val="28"/>
        </w:rPr>
      </w:pPr>
      <w:r w:rsidRPr="009E59FE">
        <w:rPr>
          <w:sz w:val="28"/>
          <w:szCs w:val="28"/>
        </w:rPr>
        <w:t>Работа по наблюдению и по памяти, на основе использования фотографий и образных представлений.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02"/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>Модуль «Восприятие произведений искусства»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spacing w:after="115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16"/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8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 xml:space="preserve">Художественные музеи. Виртуальные путешествия в художественные музеи: Государственная </w:t>
      </w:r>
    </w:p>
    <w:p w:rsidR="00102D73" w:rsidRPr="009E59FE" w:rsidRDefault="00C16DFA">
      <w:pPr>
        <w:spacing w:after="13"/>
        <w:ind w:left="-5"/>
        <w:rPr>
          <w:sz w:val="28"/>
          <w:szCs w:val="28"/>
        </w:rPr>
      </w:pPr>
      <w:r w:rsidRPr="009E59FE">
        <w:rPr>
          <w:sz w:val="28"/>
          <w:szCs w:val="28"/>
        </w:rPr>
        <w:t xml:space="preserve">Третьяковская галерея, Государственный Эрмитаж, Государственный Русский музей,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sz w:val="28"/>
          <w:szCs w:val="28"/>
        </w:rPr>
        <w:t>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9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Знания о видах пространственных искусств: виды определяются по назначению произведений в жизни людей.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16"/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0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Представления о произведениях крупнейших отечественных художников-пейзажистов: И. И.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sz w:val="28"/>
          <w:szCs w:val="28"/>
        </w:rPr>
        <w:t xml:space="preserve">Шишкина, И. И. Левитана, А. К. </w:t>
      </w:r>
      <w:proofErr w:type="spellStart"/>
      <w:r w:rsidRPr="009E59FE">
        <w:rPr>
          <w:sz w:val="28"/>
          <w:szCs w:val="28"/>
        </w:rPr>
        <w:t>Саврасова</w:t>
      </w:r>
      <w:proofErr w:type="spellEnd"/>
      <w:r w:rsidRPr="009E59FE">
        <w:rPr>
          <w:sz w:val="28"/>
          <w:szCs w:val="28"/>
        </w:rPr>
        <w:t>, В. Д. Поленова, А. И. Куинджи, И. К. Айвазовского и др.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4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«Азбука цифровой графики»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spacing w:after="126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86"/>
        <w:ind w:left="-15" w:firstLine="211"/>
        <w:rPr>
          <w:sz w:val="28"/>
          <w:szCs w:val="28"/>
        </w:rPr>
      </w:pPr>
      <w:r w:rsidRPr="009E59FE">
        <w:rPr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основе которого раппорт. Вариативное создание орнаментов на основе одного и того же элемента.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8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Изображение и изучение мимики лица в программе </w:t>
      </w:r>
      <w:proofErr w:type="spellStart"/>
      <w:r w:rsidRPr="009E59FE">
        <w:rPr>
          <w:sz w:val="28"/>
          <w:szCs w:val="28"/>
        </w:rPr>
        <w:t>Paint</w:t>
      </w:r>
      <w:proofErr w:type="spellEnd"/>
      <w:r w:rsidRPr="009E59FE">
        <w:rPr>
          <w:sz w:val="28"/>
          <w:szCs w:val="28"/>
        </w:rPr>
        <w:t xml:space="preserve"> (или другом графическом редакторе).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 xml:space="preserve">Редактирование фотографий в программе </w:t>
      </w:r>
      <w:proofErr w:type="spellStart"/>
      <w:r w:rsidRPr="009E59FE">
        <w:rPr>
          <w:sz w:val="28"/>
          <w:szCs w:val="28"/>
        </w:rPr>
        <w:t>Picture</w:t>
      </w:r>
      <w:proofErr w:type="spellEnd"/>
      <w:r w:rsidRPr="009E59FE">
        <w:rPr>
          <w:sz w:val="28"/>
          <w:szCs w:val="28"/>
        </w:rPr>
        <w:t xml:space="preserve"> </w:t>
      </w:r>
      <w:proofErr w:type="spellStart"/>
      <w:r w:rsidRPr="009E59FE">
        <w:rPr>
          <w:sz w:val="28"/>
          <w:szCs w:val="28"/>
        </w:rPr>
        <w:t>Manager</w:t>
      </w:r>
      <w:proofErr w:type="spellEnd"/>
      <w:r w:rsidRPr="009E59FE">
        <w:rPr>
          <w:sz w:val="28"/>
          <w:szCs w:val="28"/>
        </w:rPr>
        <w:t>: изменение яркости, контраста, насыщенности цвета; обрезка, поворот, отражение.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br w:type="page"/>
      </w:r>
    </w:p>
    <w:p w:rsidR="00102D73" w:rsidRPr="009E59FE" w:rsidRDefault="00C16DFA">
      <w:pPr>
        <w:spacing w:after="325" w:line="259" w:lineRule="auto"/>
        <w:ind w:left="39" w:right="3"/>
        <w:jc w:val="center"/>
        <w:rPr>
          <w:sz w:val="28"/>
          <w:szCs w:val="28"/>
        </w:rPr>
      </w:pPr>
      <w:r w:rsidRPr="009E59FE">
        <w:rPr>
          <w:b/>
          <w:sz w:val="28"/>
          <w:szCs w:val="28"/>
        </w:rPr>
        <w:lastRenderedPageBreak/>
        <w:t>2.ПЛАНИРУЕМЫЕ РЕЗУЛЬТАТЫ ОСВОЕНИЯ УЧЕБНОГО ПРЕДМЕТА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spacing w:after="135"/>
        <w:ind w:left="-5"/>
        <w:rPr>
          <w:sz w:val="28"/>
          <w:szCs w:val="28"/>
        </w:rPr>
      </w:pPr>
      <w:r w:rsidRPr="009E59FE">
        <w:rPr>
          <w:sz w:val="28"/>
          <w:szCs w:val="28"/>
        </w:rPr>
        <w:t>ЛИЧНОСТНЫЕ РЕЗУЛЬТАТЫ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0" w:line="324" w:lineRule="auto"/>
        <w:ind w:left="-5" w:right="374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Программа призвана обеспечить достижение </w:t>
      </w:r>
      <w:proofErr w:type="gramStart"/>
      <w:r w:rsidRPr="009E59FE">
        <w:rPr>
          <w:sz w:val="28"/>
          <w:szCs w:val="28"/>
        </w:rPr>
        <w:t>обучающимися</w:t>
      </w:r>
      <w:proofErr w:type="gramEnd"/>
      <w:r w:rsidRPr="009E59FE">
        <w:rPr>
          <w:sz w:val="28"/>
          <w:szCs w:val="28"/>
        </w:rPr>
        <w:t xml:space="preserve"> личностных результатов: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уважения и ценностного отношения к своей Родине — России;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6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духовно-нравственное развитие </w:t>
      </w:r>
      <w:proofErr w:type="gramStart"/>
      <w:r w:rsidRPr="009E59FE">
        <w:rPr>
          <w:sz w:val="28"/>
          <w:szCs w:val="28"/>
        </w:rPr>
        <w:t>обучающихся</w:t>
      </w:r>
      <w:proofErr w:type="gramEnd"/>
      <w:r w:rsidRPr="009E59FE">
        <w:rPr>
          <w:sz w:val="28"/>
          <w:szCs w:val="28"/>
        </w:rPr>
        <w:t xml:space="preserve">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мотивацию к познанию и обучению, готовность к саморазвитию и активному участию в </w:t>
      </w:r>
      <w:proofErr w:type="spellStart"/>
      <w:r w:rsidRPr="009E59FE">
        <w:rPr>
          <w:sz w:val="28"/>
          <w:szCs w:val="28"/>
        </w:rPr>
        <w:t>социальнозначимой</w:t>
      </w:r>
      <w:proofErr w:type="spellEnd"/>
      <w:r w:rsidRPr="009E59FE">
        <w:rPr>
          <w:sz w:val="28"/>
          <w:szCs w:val="28"/>
        </w:rPr>
        <w:t xml:space="preserve"> деятельности;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позитивный опыт участия в творческой деятельности;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48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23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Патриотическое воспитание</w:t>
      </w:r>
      <w:r w:rsidRPr="009E59FE">
        <w:rPr>
          <w:sz w:val="28"/>
          <w:szCs w:val="28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22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Гражданское воспитание</w:t>
      </w:r>
      <w:r w:rsidRPr="009E59FE">
        <w:rPr>
          <w:sz w:val="28"/>
          <w:szCs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23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Духовно-нравственное</w:t>
      </w:r>
      <w:r w:rsidRPr="009E59FE">
        <w:rPr>
          <w:sz w:val="28"/>
          <w:szCs w:val="28"/>
        </w:rPr>
        <w:t xml:space="preserve"> 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26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Эстетическое воспитание</w:t>
      </w:r>
      <w:r w:rsidRPr="009E59FE">
        <w:rPr>
          <w:sz w:val="28"/>
          <w:szCs w:val="28"/>
        </w:rPr>
        <w:t xml:space="preserve"> 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E59FE">
        <w:rPr>
          <w:sz w:val="28"/>
          <w:szCs w:val="28"/>
        </w:rPr>
        <w:t>прекрасном</w:t>
      </w:r>
      <w:proofErr w:type="gramEnd"/>
      <w:r w:rsidRPr="009E59FE">
        <w:rPr>
          <w:sz w:val="28"/>
          <w:szCs w:val="28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</w:t>
      </w:r>
      <w:r w:rsidRPr="009E59FE">
        <w:rPr>
          <w:sz w:val="28"/>
          <w:szCs w:val="28"/>
        </w:rPr>
        <w:lastRenderedPageBreak/>
        <w:t>людям, в стремлении к их пониманию, а также в отношении к семье, природе, труду, искусству, культурному наследию.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18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Ценности познавательной деятельности</w:t>
      </w:r>
      <w:r w:rsidRPr="009E59FE">
        <w:rPr>
          <w:sz w:val="28"/>
          <w:szCs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Экологическое воспитание</w:t>
      </w:r>
      <w:r w:rsidRPr="009E59FE">
        <w:rPr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E59FE">
        <w:rPr>
          <w:sz w:val="28"/>
          <w:szCs w:val="28"/>
        </w:rPr>
        <w:t>вств сп</w:t>
      </w:r>
      <w:proofErr w:type="gramEnd"/>
      <w:r w:rsidRPr="009E59FE">
        <w:rPr>
          <w:sz w:val="28"/>
          <w:szCs w:val="28"/>
        </w:rPr>
        <w:t>особствует активному неприятию действий, приносящих вред окружающей среде.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74"/>
        <w:ind w:left="-15" w:firstLine="180"/>
        <w:rPr>
          <w:sz w:val="28"/>
          <w:szCs w:val="28"/>
        </w:rPr>
      </w:pPr>
      <w:r w:rsidRPr="009E59FE">
        <w:rPr>
          <w:i/>
          <w:sz w:val="28"/>
          <w:szCs w:val="28"/>
        </w:rPr>
        <w:t>Трудовое воспитание</w:t>
      </w:r>
      <w:r w:rsidRPr="009E59FE">
        <w:rPr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E59FE">
        <w:rPr>
          <w:sz w:val="28"/>
          <w:szCs w:val="28"/>
        </w:rPr>
        <w:t>стремление достичь результат</w:t>
      </w:r>
      <w:proofErr w:type="gramEnd"/>
      <w:r w:rsidRPr="009E59FE">
        <w:rPr>
          <w:sz w:val="28"/>
          <w:szCs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spacing w:after="150"/>
        <w:ind w:left="-5"/>
        <w:rPr>
          <w:sz w:val="28"/>
          <w:szCs w:val="28"/>
        </w:rPr>
      </w:pPr>
      <w:r w:rsidRPr="009E59FE">
        <w:rPr>
          <w:sz w:val="28"/>
          <w:szCs w:val="28"/>
        </w:rPr>
        <w:t>МЕТАПРЕДМЕТНЫЕ РЕЗУЛЬТАТЫ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spacing w:after="21"/>
        <w:ind w:left="-5" w:right="633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9E59FE">
        <w:rPr>
          <w:b/>
          <w:sz w:val="28"/>
          <w:szCs w:val="28"/>
        </w:rPr>
        <w:t xml:space="preserve">1.Овладение универсальными познавательными действиями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Пространственные представления и сенсорные способности: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характеризовать форму предмета, конструкции;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выявлять доминантные черты (характерные особенности) в визуальном образе;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сравнивать плоскостные и пространственные объекты по заданным основаниям;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находить ассоциативные связи между визуальными образами разных форм и предметов;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сопоставлять части и целое в видимом образе, предмете, конструкции;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>анализировать пропорциональные отношения частей внутри целого и предметов между собой;</w:t>
      </w:r>
      <w:proofErr w:type="gramEnd"/>
      <w:r w:rsidRPr="009E59FE">
        <w:rPr>
          <w:sz w:val="28"/>
          <w:szCs w:val="28"/>
        </w:rPr>
        <w:t xml:space="preserve">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обобщать форму составной конструкции;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абстрагировать образ реальности при построении плоской композиции;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соотносить тональные отношения (тёмное — светлое) в пространственных и плоскостных объектах;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 w:right="437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i/>
          <w:sz w:val="28"/>
          <w:szCs w:val="28"/>
        </w:rPr>
        <w:t xml:space="preserve">Базовые логические и исследовательские действия: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 xml:space="preserve"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анализировать и оценивать с позиций эстетических категорий явления природы и </w:t>
      </w:r>
      <w:proofErr w:type="spellStart"/>
      <w:r w:rsidRPr="009E59FE">
        <w:rPr>
          <w:sz w:val="28"/>
          <w:szCs w:val="28"/>
        </w:rPr>
        <w:t>предметнопространственную</w:t>
      </w:r>
      <w:proofErr w:type="spellEnd"/>
      <w:r w:rsidRPr="009E59FE">
        <w:rPr>
          <w:sz w:val="28"/>
          <w:szCs w:val="28"/>
        </w:rPr>
        <w:t xml:space="preserve"> среду жизни человека;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формулировать выводы, соответствующие эстетическим, аналитическим и другим учебным установкам по результатам проведённого наблюдения;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1"/>
        <w:ind w:left="-5" w:right="431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классифицировать произведения искусства по видам и, соответственно, по назначению в жизни людей;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>ставить и использовать вопросы как исследовательский инструмент познания.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5" w:line="259" w:lineRule="auto"/>
        <w:ind w:left="180" w:firstLine="0"/>
        <w:rPr>
          <w:sz w:val="28"/>
          <w:szCs w:val="28"/>
        </w:rPr>
      </w:pPr>
      <w:r w:rsidRPr="009E59FE">
        <w:rPr>
          <w:i/>
          <w:sz w:val="28"/>
          <w:szCs w:val="28"/>
        </w:rPr>
        <w:t xml:space="preserve">Работа с информацией: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использовать электронные образовательные ресурсы;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3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уметь работать с электронными учебниками и учебными пособиями;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"/>
        <w:ind w:left="-5" w:right="234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7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осуществлять виртуальные путешествия по архитектурным памятникам, в отечественные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художественные музеи и зарубежные художественные музеи (галереи) на основе установок и </w:t>
      </w:r>
      <w:proofErr w:type="spellStart"/>
      <w:r w:rsidRPr="009E59FE">
        <w:rPr>
          <w:sz w:val="28"/>
          <w:szCs w:val="28"/>
        </w:rPr>
        <w:t>квестов</w:t>
      </w:r>
      <w:proofErr w:type="spellEnd"/>
      <w:r w:rsidRPr="009E59FE">
        <w:rPr>
          <w:sz w:val="28"/>
          <w:szCs w:val="28"/>
        </w:rPr>
        <w:t xml:space="preserve">, предложенных учителем;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>соблюдать правила информационной безопасности при работе в сети Интернет.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74" w:line="259" w:lineRule="auto"/>
        <w:ind w:left="-5" w:right="1841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b/>
          <w:sz w:val="28"/>
          <w:szCs w:val="28"/>
        </w:rPr>
        <w:t xml:space="preserve">2.Овладение универсальными коммуникативными действиями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Обучающиеся должны овладеть следующими действиями: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5"/>
        <w:ind w:left="-5" w:right="100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9E59FE">
        <w:rPr>
          <w:sz w:val="28"/>
          <w:szCs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находить общее решение и разрешать конфликты на основе общих позиций и учёта интересов в процессе совместной художественной деятельности;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демонстрировать и объяснять результаты своего творческого, художественного или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исследовательского опыта;</w:t>
      </w:r>
      <w:proofErr w:type="gramEnd"/>
      <w:r w:rsidRPr="009E59FE">
        <w:rPr>
          <w:sz w:val="28"/>
          <w:szCs w:val="28"/>
        </w:rPr>
        <w:t xml:space="preserve">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2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71" w:line="259" w:lineRule="auto"/>
        <w:ind w:left="-5" w:right="2348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b/>
          <w:sz w:val="28"/>
          <w:szCs w:val="28"/>
        </w:rPr>
        <w:t xml:space="preserve">3.Овладение универсальными регулятивными действиями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Обучающиеся должны овладеть следующими действиями: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79"/>
        <w:ind w:left="-5" w:right="1296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внимательно относиться и выполнять учебные задачи, поставленные учителем; 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соблюдать последовательность учебных действий при выполнении задания;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 </w:t>
      </w:r>
      <w:r w:rsidRPr="009E59FE">
        <w:rPr>
          <w:rFonts w:ascii="Cambria" w:eastAsia="Cambria" w:hAnsi="Cambria" w:cs="Cambria"/>
          <w:sz w:val="28"/>
          <w:szCs w:val="28"/>
        </w:rPr>
        <w:t xml:space="preserve">  </w:t>
      </w:r>
      <w:r w:rsidRPr="009E59FE">
        <w:rPr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spacing w:after="134"/>
        <w:ind w:left="-5"/>
        <w:rPr>
          <w:sz w:val="28"/>
          <w:szCs w:val="28"/>
        </w:rPr>
      </w:pPr>
      <w:r w:rsidRPr="009E59FE">
        <w:rPr>
          <w:sz w:val="28"/>
          <w:szCs w:val="28"/>
        </w:rPr>
        <w:t>ПРЕДМЕТНЫЕ РЕЗУЛЬТАТЫ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spacing w:after="204"/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Модуль «Графика»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Приобретать представление о художественном оформлении книги, о дизайне книги, многообразии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форм детских книг, о работе художников-иллюстраторов.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5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Создавать практическую творческую работу — поздравительную открытку, совмещая в ней шрифт и изображение.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Узнавать о работе художников над плакатами и афишами.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5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Приобретать опыт рисования портрета (лица) человека.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6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>Модуль «Живопись»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07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8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Изображать красками портрет человека с опорой на натуру или по представлению.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0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Создавать пейзаж, передавая в нём активное состояние природы.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8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Приобрести представление о деятельности художника в театре.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8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Создать красками эскиз занавеса или эскиз декораций к выбранному сюжету.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38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Познакомиться с работой художников по оформлению праздников.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6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«Скульптура»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E59FE">
        <w:rPr>
          <w:sz w:val="28"/>
          <w:szCs w:val="28"/>
        </w:rPr>
        <w:t>бумагопластики</w:t>
      </w:r>
      <w:proofErr w:type="spellEnd"/>
      <w:r w:rsidRPr="009E59FE">
        <w:rPr>
          <w:sz w:val="28"/>
          <w:szCs w:val="28"/>
        </w:rPr>
        <w:t>, по выбору учителя).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207"/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Приобретать опыт лепки эскиза парковой скульптуры.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«Декоративно-прикладное искусство»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Узнавать о создании глиняной и деревянной посуды: народные художественные промыслы Гжель и Хохлома.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>Осваивать навыки создания орнаментов при помощи штампов и трафаретов.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4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«Архитектура»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190"/>
        <w:rPr>
          <w:sz w:val="28"/>
          <w:szCs w:val="28"/>
        </w:rPr>
      </w:pPr>
      <w:r w:rsidRPr="009E59FE">
        <w:rPr>
          <w:sz w:val="28"/>
          <w:szCs w:val="28"/>
        </w:rPr>
        <w:t xml:space="preserve">Придумать и нарисовать (или выполнить в технике </w:t>
      </w:r>
      <w:proofErr w:type="spellStart"/>
      <w:r w:rsidRPr="009E59FE">
        <w:rPr>
          <w:sz w:val="28"/>
          <w:szCs w:val="28"/>
        </w:rPr>
        <w:t>бумагопластики</w:t>
      </w:r>
      <w:proofErr w:type="spellEnd"/>
      <w:r w:rsidRPr="009E59FE">
        <w:rPr>
          <w:sz w:val="28"/>
          <w:szCs w:val="28"/>
        </w:rPr>
        <w:t>) транспортное средство.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7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«Восприятие произведений искусства»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 xml:space="preserve"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</w:t>
      </w:r>
      <w:proofErr w:type="spellStart"/>
      <w:r w:rsidRPr="009E59FE">
        <w:rPr>
          <w:sz w:val="28"/>
          <w:szCs w:val="28"/>
        </w:rPr>
        <w:t>визуальнообразную</w:t>
      </w:r>
      <w:proofErr w:type="spellEnd"/>
      <w:r w:rsidRPr="009E59FE">
        <w:rPr>
          <w:sz w:val="28"/>
          <w:szCs w:val="28"/>
        </w:rPr>
        <w:t xml:space="preserve"> информацию; знать имена нескольких художников детской книги.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proofErr w:type="gramStart"/>
      <w:r w:rsidRPr="009E59FE">
        <w:rPr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02D73" w:rsidRPr="009E59FE" w:rsidRDefault="00C16DFA">
      <w:pPr>
        <w:spacing w:after="50" w:line="291" w:lineRule="auto"/>
        <w:ind w:left="0" w:right="95" w:firstLine="180"/>
        <w:jc w:val="both"/>
        <w:rPr>
          <w:sz w:val="28"/>
          <w:szCs w:val="28"/>
        </w:rPr>
      </w:pPr>
      <w:r w:rsidRPr="009E59FE">
        <w:rPr>
          <w:sz w:val="28"/>
          <w:szCs w:val="28"/>
        </w:rPr>
        <w:t xml:space="preserve"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</w:t>
      </w:r>
      <w:proofErr w:type="spellStart"/>
      <w:r w:rsidRPr="009E59FE">
        <w:rPr>
          <w:sz w:val="28"/>
          <w:szCs w:val="28"/>
        </w:rPr>
        <w:t>декоративноприкладных</w:t>
      </w:r>
      <w:proofErr w:type="spellEnd"/>
      <w:r w:rsidRPr="009E59FE">
        <w:rPr>
          <w:sz w:val="28"/>
          <w:szCs w:val="28"/>
        </w:rPr>
        <w:t xml:space="preserve"> видов искусства, а также деятельности художника в кино, в театре, на празднике.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10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E59FE">
        <w:rPr>
          <w:sz w:val="28"/>
          <w:szCs w:val="28"/>
        </w:rPr>
        <w:t>Саврасова</w:t>
      </w:r>
      <w:proofErr w:type="spellEnd"/>
      <w:r w:rsidRPr="009E59FE">
        <w:rPr>
          <w:sz w:val="28"/>
          <w:szCs w:val="28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proofErr w:type="gramStart"/>
      <w:r w:rsidRPr="009E59FE">
        <w:rPr>
          <w:sz w:val="28"/>
          <w:szCs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E59FE">
        <w:rPr>
          <w:sz w:val="28"/>
          <w:szCs w:val="28"/>
        </w:rPr>
        <w:t>квестах</w:t>
      </w:r>
      <w:proofErr w:type="spellEnd"/>
      <w:r w:rsidRPr="009E59FE">
        <w:rPr>
          <w:sz w:val="28"/>
          <w:szCs w:val="28"/>
        </w:rPr>
        <w:t>, в обсуждении впечатлений от виртуальных путешествий.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proofErr w:type="gramEnd"/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spacing w:after="196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lastRenderedPageBreak/>
        <w:t xml:space="preserve"> </w:t>
      </w:r>
      <w:r w:rsidRPr="009E59FE">
        <w:rPr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  <w:r w:rsidRPr="009E59FE">
        <w:rPr>
          <w:sz w:val="28"/>
          <w:szCs w:val="28"/>
        </w:rPr>
        <w:t>Модуль «Азбука цифровой графики»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создание паттернов.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 w:right="410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5"/>
        <w:rPr>
          <w:sz w:val="28"/>
          <w:szCs w:val="28"/>
        </w:rPr>
      </w:pP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  <w:r w:rsidRPr="009E59FE">
        <w:rPr>
          <w:sz w:val="28"/>
          <w:szCs w:val="28"/>
        </w:rPr>
        <w:t>Осваивать приёмы соединения шрифта и векторного изображения при создании поздравительных открыток, афиши и др.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 w:rsidRPr="009E59FE">
        <w:rPr>
          <w:sz w:val="28"/>
          <w:szCs w:val="28"/>
        </w:rPr>
        <w:t>Picture</w:t>
      </w:r>
      <w:proofErr w:type="spellEnd"/>
      <w:r w:rsidRPr="009E59FE">
        <w:rPr>
          <w:sz w:val="28"/>
          <w:szCs w:val="28"/>
        </w:rPr>
        <w:t xml:space="preserve"> </w:t>
      </w:r>
      <w:proofErr w:type="spellStart"/>
      <w:r w:rsidRPr="009E59FE">
        <w:rPr>
          <w:sz w:val="28"/>
          <w:szCs w:val="28"/>
        </w:rPr>
        <w:t>Manager</w:t>
      </w:r>
      <w:proofErr w:type="spellEnd"/>
      <w:r w:rsidRPr="009E59FE">
        <w:rPr>
          <w:sz w:val="28"/>
          <w:szCs w:val="28"/>
        </w:rPr>
        <w:t xml:space="preserve"> (или другой): изменение яркости, контраста и насыщенности цвета; обрезка изображения, поворот, отражение.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C16DFA">
      <w:pPr>
        <w:ind w:left="-15" w:firstLine="180"/>
        <w:rPr>
          <w:sz w:val="28"/>
          <w:szCs w:val="28"/>
        </w:rPr>
      </w:pPr>
      <w:r w:rsidRPr="009E59FE">
        <w:rPr>
          <w:sz w:val="28"/>
          <w:szCs w:val="28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9E59FE">
        <w:rPr>
          <w:sz w:val="28"/>
          <w:szCs w:val="28"/>
        </w:rPr>
        <w:t>квестов</w:t>
      </w:r>
      <w:proofErr w:type="spellEnd"/>
      <w:r w:rsidRPr="009E59FE">
        <w:rPr>
          <w:sz w:val="28"/>
          <w:szCs w:val="28"/>
        </w:rPr>
        <w:t>, предложенных учителем.</w:t>
      </w:r>
      <w:r w:rsidRPr="009E59FE">
        <w:rPr>
          <w:rFonts w:ascii="Cambria" w:eastAsia="Cambria" w:hAnsi="Cambria" w:cs="Cambria"/>
          <w:sz w:val="28"/>
          <w:szCs w:val="28"/>
        </w:rPr>
        <w:t xml:space="preserve"> </w:t>
      </w:r>
    </w:p>
    <w:p w:rsidR="00102D73" w:rsidRPr="009E59FE" w:rsidRDefault="00102D73">
      <w:pPr>
        <w:rPr>
          <w:sz w:val="28"/>
          <w:szCs w:val="28"/>
        </w:rPr>
        <w:sectPr w:rsidR="00102D73" w:rsidRPr="009E59FE">
          <w:pgSz w:w="11899" w:h="16841"/>
          <w:pgMar w:top="301" w:right="678" w:bottom="637" w:left="667" w:header="720" w:footer="720" w:gutter="0"/>
          <w:cols w:space="720"/>
        </w:sectPr>
      </w:pPr>
    </w:p>
    <w:p w:rsidR="00102D73" w:rsidRPr="009E59FE" w:rsidRDefault="00C16DFA">
      <w:pPr>
        <w:spacing w:after="0" w:line="259" w:lineRule="auto"/>
        <w:ind w:left="0" w:firstLine="0"/>
        <w:jc w:val="right"/>
        <w:rPr>
          <w:sz w:val="28"/>
          <w:szCs w:val="28"/>
        </w:rPr>
      </w:pPr>
      <w:r w:rsidRPr="009E59FE">
        <w:rPr>
          <w:b/>
          <w:sz w:val="28"/>
          <w:szCs w:val="28"/>
        </w:rPr>
        <w:lastRenderedPageBreak/>
        <w:t>3.ТЕМАТИЧЕСКОЕ ПЛАНИРОВАНИЕ с указанием количества академических часов, отводимых на освоение каждой темы учебного предмета</w:t>
      </w:r>
      <w:r w:rsidRPr="009E59FE">
        <w:rPr>
          <w:rFonts w:ascii="Cambria" w:eastAsia="Cambria" w:hAnsi="Cambria" w:cs="Cambria"/>
          <w:b/>
          <w:sz w:val="28"/>
          <w:szCs w:val="28"/>
        </w:rPr>
        <w:t xml:space="preserve"> </w:t>
      </w:r>
    </w:p>
    <w:tbl>
      <w:tblPr>
        <w:tblStyle w:val="TableGrid"/>
        <w:tblW w:w="15506" w:type="dxa"/>
        <w:tblInd w:w="0" w:type="dxa"/>
        <w:tblCellMar>
          <w:left w:w="2" w:type="dxa"/>
          <w:bottom w:w="3" w:type="dxa"/>
          <w:right w:w="8" w:type="dxa"/>
        </w:tblCellMar>
        <w:tblLook w:val="04A0"/>
      </w:tblPr>
      <w:tblGrid>
        <w:gridCol w:w="509"/>
        <w:gridCol w:w="2773"/>
        <w:gridCol w:w="754"/>
        <w:gridCol w:w="1790"/>
        <w:gridCol w:w="1855"/>
        <w:gridCol w:w="1349"/>
        <w:gridCol w:w="3432"/>
        <w:gridCol w:w="2162"/>
        <w:gridCol w:w="4554"/>
      </w:tblGrid>
      <w:tr w:rsidR="00102D73" w:rsidRPr="009E59FE">
        <w:trPr>
          <w:trHeight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118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№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84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b/>
                <w:sz w:val="28"/>
                <w:szCs w:val="28"/>
              </w:rPr>
              <w:t>п</w:t>
            </w:r>
            <w:proofErr w:type="gramEnd"/>
            <w:r w:rsidRPr="009E59FE">
              <w:rPr>
                <w:b/>
                <w:sz w:val="28"/>
                <w:szCs w:val="28"/>
              </w:rPr>
              <w:t>/п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Наименование разделов и тем программы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Количество часов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Дата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>изучения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Виды деятельности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Виды, формы контроля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Электронные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(цифровые)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465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6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всего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контрольные работы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практические работы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образовательные ресурсы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49"/>
        </w:trPr>
        <w:tc>
          <w:tcPr>
            <w:tcW w:w="8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Модуль 1.</w:t>
            </w:r>
            <w:r w:rsidRPr="009E59FE">
              <w:rPr>
                <w:b/>
                <w:sz w:val="28"/>
                <w:szCs w:val="28"/>
              </w:rPr>
              <w:t xml:space="preserve"> Графика 5ч.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777EAF">
        <w:trPr>
          <w:trHeight w:val="925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51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Поздравительная открытка. Открытка-пожелание. Композиция открытки: </w:t>
            </w:r>
          </w:p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совмещение текста (шрифта) и изображения. Рисунок открытки или аппликация.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01.09.2022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Создать </w:t>
            </w:r>
            <w:r w:rsidRPr="009E59FE">
              <w:rPr>
                <w:sz w:val="28"/>
                <w:szCs w:val="28"/>
              </w:rPr>
              <w:tab/>
              <w:t xml:space="preserve">поздравительную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открытку, совмещая в ней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рисунок с коротким текстом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22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Эскизы обложки и иллюстраций к детской книге сказок (сказка по выбору). </w:t>
            </w:r>
          </w:p>
          <w:p w:rsidR="00102D73" w:rsidRPr="009E59FE" w:rsidRDefault="00C16DFA">
            <w:pPr>
              <w:spacing w:after="53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Рисунок буквицы. Макет книги-игрушки. Совмещение </w:t>
            </w:r>
            <w:r w:rsidRPr="009E59FE">
              <w:rPr>
                <w:b/>
                <w:sz w:val="28"/>
                <w:szCs w:val="28"/>
              </w:rPr>
              <w:lastRenderedPageBreak/>
              <w:t xml:space="preserve">изображения и текста. </w:t>
            </w:r>
          </w:p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Расположение иллюстраций и текста на развороте книги.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Создать рисунок буквицы к выбранной сказке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Знакомство с творчеством некоторых известных отечественных иллюстраторов детской книги (И. Я. </w:t>
            </w:r>
            <w:proofErr w:type="spellStart"/>
            <w:r w:rsidRPr="009E59FE">
              <w:rPr>
                <w:b/>
                <w:sz w:val="28"/>
                <w:szCs w:val="28"/>
              </w:rPr>
              <w:t>Билибин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, Е. И. </w:t>
            </w:r>
            <w:proofErr w:type="spellStart"/>
            <w:r w:rsidRPr="009E59FE">
              <w:rPr>
                <w:b/>
                <w:sz w:val="28"/>
                <w:szCs w:val="28"/>
              </w:rPr>
              <w:t>Рачёв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, Б. А. </w:t>
            </w:r>
            <w:proofErr w:type="spellStart"/>
            <w:r w:rsidRPr="009E59FE">
              <w:rPr>
                <w:b/>
                <w:sz w:val="28"/>
                <w:szCs w:val="28"/>
              </w:rPr>
              <w:t>Дехтерёв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, В. Г. </w:t>
            </w:r>
            <w:proofErr w:type="spellStart"/>
            <w:r w:rsidRPr="009E59FE">
              <w:rPr>
                <w:b/>
                <w:sz w:val="28"/>
                <w:szCs w:val="28"/>
              </w:rPr>
              <w:t>Сутеев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, Ю. А. Васнецов, В. А. Чижиков, Е. И. </w:t>
            </w:r>
            <w:proofErr w:type="spellStart"/>
            <w:r w:rsidRPr="009E59FE">
              <w:rPr>
                <w:b/>
                <w:sz w:val="28"/>
                <w:szCs w:val="28"/>
              </w:rPr>
              <w:t>Чарушин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, Л. В. Владимирский, Н. Г. </w:t>
            </w:r>
            <w:proofErr w:type="spellStart"/>
            <w:r w:rsidRPr="009E59FE">
              <w:rPr>
                <w:b/>
                <w:sz w:val="28"/>
                <w:szCs w:val="28"/>
              </w:rPr>
              <w:t>Гольц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 — по выбору учителя и учащихся).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Рассматривать и объяснять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построение и оформление книги как художественное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произведение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Эскиз плаката или афиши. Совмещение шрифта и изображения. Особенности </w:t>
            </w:r>
            <w:r w:rsidRPr="009E59FE">
              <w:rPr>
                <w:b/>
                <w:sz w:val="28"/>
                <w:szCs w:val="28"/>
              </w:rPr>
              <w:lastRenderedPageBreak/>
              <w:t>композиции плаката.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38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Выполнить эскиз плаката для спектакля на выбранный сюжет из репертуара детских театров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1.5.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Изображение лица человека. Строение: пропорции, взаиморасположение частей лица.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Осваивать строение 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пропорциональные отношения лица человека на основе схемы лица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10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1.6.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Эскиз маски для маскарада: изображение лица-маски персонажа с ярко выраженным характером.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в технике аппликации или в виде рисунка маску для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сказочного персонажа;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Итого по модулю 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348"/>
        </w:trPr>
        <w:tc>
          <w:tcPr>
            <w:tcW w:w="8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Модуль 2.</w:t>
            </w:r>
            <w:r w:rsidRPr="009E59FE">
              <w:rPr>
                <w:b/>
                <w:sz w:val="28"/>
                <w:szCs w:val="28"/>
              </w:rPr>
              <w:t xml:space="preserve"> Живопись 6ч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777EAF">
        <w:trPr>
          <w:trHeight w:val="13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Натюрморт из простых предметов с натуры или по представлению. Композиционный натюрморт.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8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творческую работу на тему «Натюрморт» с ярко выраженным настроением: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радостный, грустный, тихий натюрморт или «</w:t>
            </w:r>
            <w:proofErr w:type="spellStart"/>
            <w:r w:rsidRPr="009E59FE">
              <w:rPr>
                <w:sz w:val="28"/>
                <w:szCs w:val="28"/>
              </w:rPr>
              <w:t>Натюрмортавтопортрет</w:t>
            </w:r>
            <w:proofErr w:type="spellEnd"/>
            <w:proofErr w:type="gramStart"/>
            <w:r w:rsidRPr="009E59FE">
              <w:rPr>
                <w:sz w:val="28"/>
                <w:szCs w:val="28"/>
              </w:rPr>
              <w:t>».;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9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31" w:lineRule="auto"/>
              <w:ind w:left="74" w:firstLine="0"/>
              <w:jc w:val="both"/>
              <w:rPr>
                <w:sz w:val="28"/>
                <w:szCs w:val="28"/>
              </w:rPr>
            </w:pPr>
            <w:proofErr w:type="gramStart"/>
            <w:r w:rsidRPr="009E59FE">
              <w:rPr>
                <w:b/>
                <w:sz w:val="28"/>
                <w:szCs w:val="28"/>
              </w:rPr>
              <w:t xml:space="preserve">Знакомство с жанром натюрморта в творчестве отечественных художников (например, И. И. </w:t>
            </w:r>
            <w:r w:rsidRPr="009E59FE">
              <w:rPr>
                <w:b/>
                <w:sz w:val="28"/>
                <w:szCs w:val="28"/>
              </w:rPr>
              <w:lastRenderedPageBreak/>
              <w:t>Машков, К. С. Петров-Водкин, К. А. Коровин, П. П.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b/>
                <w:sz w:val="28"/>
                <w:szCs w:val="28"/>
              </w:rPr>
              <w:t>Кончаловский, М. С. Сарьян, В. Ф. Стожаров) и западноевропейских художников (например, В. Ван Гог, А. Матисс, П. Сезанн).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Осваивать приёмы композиции натюрморта по наблюдению натуры или по представлению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15880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2" w:type="dxa"/>
          <w:right w:w="1" w:type="dxa"/>
        </w:tblCellMar>
        <w:tblLook w:val="04A0"/>
      </w:tblPr>
      <w:tblGrid>
        <w:gridCol w:w="510"/>
        <w:gridCol w:w="3742"/>
        <w:gridCol w:w="326"/>
        <w:gridCol w:w="520"/>
        <w:gridCol w:w="533"/>
        <w:gridCol w:w="302"/>
        <w:gridCol w:w="2857"/>
        <w:gridCol w:w="2162"/>
        <w:gridCol w:w="4554"/>
      </w:tblGrid>
      <w:tr w:rsidR="00102D73" w:rsidRPr="009E59FE">
        <w:trPr>
          <w:trHeight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«Натюрморт-автопортрет» из предметов, характеризующих личность ученика.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181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творческую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работу — портрет товарища или автопортрет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31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Рассматривать, эстетически анализировать знаменитые пейзажи отечественных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пейзажистов, передающие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разные состояния в природе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2.5.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Портрет человека (по памяти и по представлению, с опорой на натуру). Выражение в портрете (автопортрете) характера человека, особенностей его личности;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>использование выразительных возможностей композиционного размещения изображения в плоскости листа. 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Обсуждать характер, душевный строй изображённого на портрете человека, отношение к нему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художника-автора 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художественные средства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выражения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Сюжетная композиция «В цирке» (по памяти и по представлению).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61" w:line="244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творческую работу сюжетная композиция "В цирке" </w:t>
            </w:r>
          </w:p>
          <w:p w:rsidR="00102D73" w:rsidRPr="009E59FE" w:rsidRDefault="00C16DFA">
            <w:pPr>
              <w:spacing w:after="0" w:line="259" w:lineRule="auto"/>
              <w:ind w:left="74" w:right="86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(по представлению;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 памяти);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1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2.7.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Художник в театре: эскиз занавеса (или декораций) для спектакля со сказочным сюжетом (сказка по выбору).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Знакомиться с деятельностью и ролью художника в театре</w:t>
            </w:r>
            <w:proofErr w:type="gramStart"/>
            <w:r w:rsidRPr="009E59FE">
              <w:rPr>
                <w:sz w:val="28"/>
                <w:szCs w:val="28"/>
              </w:rPr>
              <w:t xml:space="preserve">.;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  <w:r w:rsidRPr="009E59FE">
              <w:rPr>
                <w:sz w:val="28"/>
                <w:szCs w:val="28"/>
              </w:rPr>
              <w:t xml:space="preserve">Выполнить эскиз театрального занавеса или декораций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выбранному сюжету.;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3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2.8.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36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Тематическая композиция «Праздник в городе» (гуашь по цветной бумаге, возможно совмещение с наклейками в виде коллажа или аппликации).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2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тематическую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композицию «Праздник 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городе» (на основе наблюдений, по памяти и по представлению);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27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Контрольная работа;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Коллективная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Итого по модулю 2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Модуль 3.</w:t>
            </w:r>
            <w:r w:rsidRPr="009E59FE">
              <w:rPr>
                <w:b/>
                <w:sz w:val="28"/>
                <w:szCs w:val="28"/>
              </w:rPr>
              <w:t xml:space="preserve"> Скульптура 4ч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99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Лепка сказочного персонажа на основе сюжета известной сказки или создание этого персонажа в технике </w:t>
            </w:r>
            <w:proofErr w:type="spellStart"/>
            <w:r w:rsidRPr="009E59FE">
              <w:rPr>
                <w:b/>
                <w:sz w:val="28"/>
                <w:szCs w:val="28"/>
              </w:rPr>
              <w:t>бумагопластики</w:t>
            </w:r>
            <w:proofErr w:type="spellEnd"/>
            <w:r w:rsidRPr="009E59FE">
              <w:rPr>
                <w:b/>
                <w:sz w:val="28"/>
                <w:szCs w:val="28"/>
              </w:rPr>
              <w:t>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right="5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творческую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работу — лепку образа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персонажа (или создание образа в технике </w:t>
            </w:r>
            <w:proofErr w:type="spellStart"/>
            <w:r w:rsidRPr="009E59FE">
              <w:rPr>
                <w:sz w:val="28"/>
                <w:szCs w:val="28"/>
              </w:rPr>
              <w:t>бумагопластики</w:t>
            </w:r>
            <w:proofErr w:type="spellEnd"/>
            <w:r w:rsidRPr="009E59FE">
              <w:rPr>
                <w:sz w:val="28"/>
                <w:szCs w:val="28"/>
              </w:rPr>
              <w:t xml:space="preserve">) с ярко выраженным характером (из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выбранной сказки). </w:t>
            </w:r>
            <w:r w:rsidRPr="009E59FE">
              <w:rPr>
                <w:sz w:val="28"/>
                <w:szCs w:val="28"/>
              </w:rPr>
              <w:lastRenderedPageBreak/>
              <w:t xml:space="preserve">Работа может быть коллективной: совмещение в общей композиции разных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персонажей сказки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0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3.2.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18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Выполнять несложные игрушки из подручного (различных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упаковок и др.) или природного материала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15880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511"/>
        <w:gridCol w:w="3875"/>
        <w:gridCol w:w="289"/>
        <w:gridCol w:w="410"/>
        <w:gridCol w:w="418"/>
        <w:gridCol w:w="196"/>
        <w:gridCol w:w="3087"/>
        <w:gridCol w:w="2164"/>
        <w:gridCol w:w="4556"/>
      </w:tblGrid>
      <w:tr w:rsidR="00102D73" w:rsidRPr="00777EAF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Освоение знаний о видах скульптуры (по назначению) и жанрах скульптуры (по сюжету изображения).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Узнавать о разных видах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скульптуры (скульптурные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памятники, парковая скульптура, мелкая пластика, рельеф разных видов</w:t>
            </w:r>
            <w:proofErr w:type="gramStart"/>
            <w:r w:rsidRPr="009E59FE">
              <w:rPr>
                <w:sz w:val="28"/>
                <w:szCs w:val="28"/>
              </w:rPr>
              <w:t>).;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Лепка эскиза парковой скульптуры (пластилин или глина). Выражение пластики движения в скульптуре.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3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Выполнить лепку эскиза парковой скульптуры;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Итого по модулю 3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4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348"/>
        </w:trPr>
        <w:tc>
          <w:tcPr>
            <w:tcW w:w="8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 xml:space="preserve">Модуль 4. </w:t>
            </w:r>
            <w:r w:rsidRPr="009E59FE">
              <w:rPr>
                <w:b/>
                <w:sz w:val="28"/>
                <w:szCs w:val="28"/>
              </w:rPr>
              <w:t>Декоративно-прикладное искусство 3ч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777EAF">
        <w:trPr>
          <w:trHeight w:val="150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4.1.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232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Приёмы исполнения орнаментов и эскизы украшения посуды из дерева и глины в традициях народных художественных промыслов (Хохлома, Гжель) или 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>традициях промыслов других регионов (по выбору учителя).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Узнать о создании глиняной и деревянной посуды, о Гжели, Хохломе — народных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художественных промыслах</w:t>
            </w:r>
            <w:proofErr w:type="gramStart"/>
            <w:r w:rsidRPr="009E59FE">
              <w:rPr>
                <w:sz w:val="28"/>
                <w:szCs w:val="28"/>
              </w:rPr>
              <w:t xml:space="preserve">.; </w:t>
            </w:r>
            <w:proofErr w:type="gramEnd"/>
            <w:r w:rsidRPr="009E59FE">
              <w:rPr>
                <w:sz w:val="28"/>
                <w:szCs w:val="28"/>
              </w:rPr>
              <w:t xml:space="preserve">Выполнять красками некоторые кистевые приёмы создания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орнамента.;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0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4.2.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Осваивать техники печатных штампов или трафаретов для создания раппорта (повторения элемента узора) в орнаменте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4.3.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5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</w:t>
            </w:r>
            <w:r w:rsidRPr="009E59FE">
              <w:rPr>
                <w:b/>
                <w:sz w:val="28"/>
                <w:szCs w:val="28"/>
              </w:rPr>
              <w:lastRenderedPageBreak/>
              <w:t xml:space="preserve">Рассмотрение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9E59FE">
              <w:rPr>
                <w:b/>
                <w:sz w:val="28"/>
                <w:szCs w:val="28"/>
              </w:rPr>
              <w:t>павловопосадских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 платков.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460" w:firstLine="0"/>
              <w:jc w:val="both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Выполнить авторский эскиз праздничного платка в виде орнамента в квадрате;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Итого по модулю 4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348"/>
        </w:trPr>
        <w:tc>
          <w:tcPr>
            <w:tcW w:w="8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Модуль 5. </w:t>
            </w:r>
            <w:r w:rsidRPr="009E59FE">
              <w:rPr>
                <w:b/>
                <w:sz w:val="28"/>
                <w:szCs w:val="28"/>
              </w:rPr>
              <w:t>Архитектура 5ч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777EAF">
        <w:trPr>
          <w:trHeight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2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зарисовки или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творческие рисунки по памяти и по представлению на тему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исторических памятников или архитектурных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jc w:val="both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достопримечательностей своего города (села</w:t>
            </w:r>
            <w:proofErr w:type="gramStart"/>
            <w:r w:rsidRPr="009E59FE">
              <w:rPr>
                <w:sz w:val="28"/>
                <w:szCs w:val="28"/>
              </w:rPr>
              <w:t>).;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73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11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Создать проект образа парка в виде макета или рисунка (или аппликации</w:t>
            </w:r>
            <w:proofErr w:type="gramStart"/>
            <w:r w:rsidRPr="009E59FE">
              <w:rPr>
                <w:sz w:val="28"/>
                <w:szCs w:val="28"/>
              </w:rPr>
              <w:t>).;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71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Дизайн в городе.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Познакомиться с особенностями творческой деятельности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ландшафтных </w:t>
            </w:r>
            <w:r w:rsidRPr="009E59FE">
              <w:rPr>
                <w:sz w:val="28"/>
                <w:szCs w:val="28"/>
              </w:rPr>
              <w:lastRenderedPageBreak/>
              <w:t>дизайнеров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15880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2" w:type="dxa"/>
          <w:right w:w="9" w:type="dxa"/>
        </w:tblCellMar>
        <w:tblLook w:val="04A0"/>
      </w:tblPr>
      <w:tblGrid>
        <w:gridCol w:w="510"/>
        <w:gridCol w:w="4205"/>
        <w:gridCol w:w="296"/>
        <w:gridCol w:w="431"/>
        <w:gridCol w:w="440"/>
        <w:gridCol w:w="216"/>
        <w:gridCol w:w="2690"/>
        <w:gridCol w:w="2163"/>
        <w:gridCol w:w="4555"/>
      </w:tblGrid>
      <w:tr w:rsidR="00102D73" w:rsidRPr="009E59FE">
        <w:trPr>
          <w:trHeight w:val="18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b/>
                <w:sz w:val="28"/>
                <w:szCs w:val="28"/>
              </w:rPr>
              <w:t>Проектирование (эскизы) малых архитектурных форм в городе (ажурные ограды, фонари, остановки транспорта, скамейки, киоски, беседки и др.).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Создать эскизы разнообразных малых архитектурных форм, наполняющих городское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пространство (в виде рисунков, аппликаций из цветной бумаги, путём вырезания 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макетирования — по выбору учителя</w:t>
            </w:r>
            <w:proofErr w:type="gramStart"/>
            <w:r w:rsidRPr="009E59FE">
              <w:rPr>
                <w:sz w:val="28"/>
                <w:szCs w:val="28"/>
              </w:rPr>
              <w:t>).;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115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Дизайн транспортных средств.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Узнать о работе художник</w:t>
            </w:r>
            <w:proofErr w:type="gramStart"/>
            <w:r w:rsidRPr="009E59FE">
              <w:rPr>
                <w:sz w:val="28"/>
                <w:szCs w:val="28"/>
              </w:rPr>
              <w:t>а-</w:t>
            </w:r>
            <w:proofErr w:type="gram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дизайнера по разработке формы автомобилей и других видов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транспорта.;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4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</w:t>
            </w:r>
            <w:proofErr w:type="gramStart"/>
            <w:r w:rsidRPr="009E59FE">
              <w:rPr>
                <w:sz w:val="28"/>
                <w:szCs w:val="28"/>
              </w:rPr>
              <w:t>Оценочного</w:t>
            </w:r>
            <w:proofErr w:type="gramEnd"/>
            <w:r w:rsidRPr="009E59FE">
              <w:rPr>
                <w:sz w:val="28"/>
                <w:szCs w:val="28"/>
              </w:rPr>
              <w:t xml:space="preserve">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листа»;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ВПР;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92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Транспорт в городе. Рисунки реальных или фантастических машин.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Придумать и нарисовать (или выполнить в технике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</w:rPr>
              <w:t>бумагопластики</w:t>
            </w:r>
            <w:proofErr w:type="spellEnd"/>
            <w:r w:rsidRPr="009E59FE">
              <w:rPr>
                <w:sz w:val="28"/>
                <w:szCs w:val="28"/>
              </w:rPr>
              <w:t xml:space="preserve">) транспортное </w:t>
            </w:r>
            <w:r w:rsidRPr="009E59FE">
              <w:rPr>
                <w:sz w:val="28"/>
                <w:szCs w:val="28"/>
              </w:rPr>
              <w:lastRenderedPageBreak/>
              <w:t>средство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5.7.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133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Выполнить творческий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рисунок — создать графический образ своего города или села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(или участвовать в коллективной работе);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25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Практическая работа;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Коллективная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Итого по модулю 5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50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Модуль 6. </w:t>
            </w:r>
            <w:r w:rsidRPr="009E59FE">
              <w:rPr>
                <w:b/>
                <w:sz w:val="28"/>
                <w:szCs w:val="28"/>
              </w:rPr>
              <w:t>Восприятие произведений искусства 6ч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Иллюстрации в детских книгах и дизайн детской книги.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492" w:firstLine="0"/>
              <w:jc w:val="both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Рассматривать и обсуждать иллюстрации известных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отечественных художников детских книг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6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462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Наблюдение окружающего мира по теме «Архитектура, улицы моего города». Памятники архитектуры и архитектурные достопримечательности (по </w:t>
            </w:r>
            <w:r w:rsidRPr="009E59FE">
              <w:rPr>
                <w:b/>
                <w:sz w:val="28"/>
                <w:szCs w:val="28"/>
              </w:rPr>
              <w:lastRenderedPageBreak/>
              <w:t>выбору учителя), их значение в современном мире.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Рассматривать и анализировать архитектурные постройки своего города (села), характерные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lastRenderedPageBreak/>
              <w:t xml:space="preserve">особенности улиц и площадей, выделять центральные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архитектуре здания и обсуждать их особенности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9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6.3.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Обсуждать впечатления от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виртуальных путешествий,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осуществлять исследовательские </w:t>
            </w:r>
            <w:proofErr w:type="spellStart"/>
            <w:r w:rsidRPr="009E59FE">
              <w:rPr>
                <w:sz w:val="28"/>
                <w:szCs w:val="28"/>
              </w:rPr>
              <w:t>квесты</w:t>
            </w:r>
            <w:proofErr w:type="spellEnd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90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Знания о видах пространственных искусств: виды определяются по назначению произведений в жизни людей.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383" w:firstLine="0"/>
              <w:jc w:val="both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Узнавать и уметь объяснять назначение основных видов пространственных искусств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15880" w:firstLine="0"/>
        <w:jc w:val="both"/>
        <w:rPr>
          <w:sz w:val="28"/>
          <w:szCs w:val="28"/>
          <w:lang w:val="en-US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2" w:type="dxa"/>
          <w:right w:w="9" w:type="dxa"/>
        </w:tblCellMar>
        <w:tblLook w:val="04A0"/>
      </w:tblPr>
      <w:tblGrid>
        <w:gridCol w:w="510"/>
        <w:gridCol w:w="4032"/>
        <w:gridCol w:w="358"/>
        <w:gridCol w:w="610"/>
        <w:gridCol w:w="627"/>
        <w:gridCol w:w="388"/>
        <w:gridCol w:w="2263"/>
        <w:gridCol w:w="2163"/>
        <w:gridCol w:w="4555"/>
      </w:tblGrid>
      <w:tr w:rsidR="00102D73" w:rsidRPr="00777EAF">
        <w:trPr>
          <w:trHeight w:val="9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</w:t>
            </w:r>
            <w:r w:rsidRPr="009E59FE">
              <w:rPr>
                <w:b/>
                <w:sz w:val="28"/>
                <w:szCs w:val="28"/>
              </w:rPr>
              <w:lastRenderedPageBreak/>
              <w:t>пейзажи и др.).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Уметь перечислять виды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собственно изобразительных искусств: живопись, графику, скульптуру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6.6.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229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Представления о произведениях крупнейших отечественных художнико</w:t>
            </w:r>
            <w:proofErr w:type="gramStart"/>
            <w:r w:rsidRPr="009E59FE">
              <w:rPr>
                <w:b/>
                <w:sz w:val="28"/>
                <w:szCs w:val="28"/>
              </w:rPr>
              <w:t>в-</w:t>
            </w:r>
            <w:proofErr w:type="gram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 xml:space="preserve">пейзажистов: И. И. Шишкина, И. И. Левитана, А. К. </w:t>
            </w:r>
            <w:proofErr w:type="spellStart"/>
            <w:r w:rsidRPr="009E59FE">
              <w:rPr>
                <w:b/>
                <w:sz w:val="28"/>
                <w:szCs w:val="28"/>
              </w:rPr>
              <w:t>Саврасова</w:t>
            </w:r>
            <w:proofErr w:type="spellEnd"/>
            <w:r w:rsidRPr="009E59FE">
              <w:rPr>
                <w:b/>
                <w:sz w:val="28"/>
                <w:szCs w:val="28"/>
              </w:rPr>
              <w:t>, В. Д. Поленова, А. И. Куинджи, И. К. Айвазовского (и других по выбору учителя).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Получать представления 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наиболее знаменитых картинах и знать имена крупнейших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отечественных художнико</w:t>
            </w:r>
            <w:proofErr w:type="gramStart"/>
            <w:r w:rsidRPr="009E59FE">
              <w:rPr>
                <w:sz w:val="28"/>
                <w:szCs w:val="28"/>
              </w:rPr>
              <w:t>в-</w:t>
            </w:r>
            <w:proofErr w:type="gram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пейзажистов.;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Получать представления 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наиболее знаменитых картинах и знать имена крупнейших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отечественных художнико</w:t>
            </w:r>
            <w:proofErr w:type="gramStart"/>
            <w:r w:rsidRPr="009E59FE">
              <w:rPr>
                <w:sz w:val="28"/>
                <w:szCs w:val="28"/>
              </w:rPr>
              <w:t>в-</w:t>
            </w:r>
            <w:proofErr w:type="gram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портретистов.;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309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6.8.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49" w:lineRule="auto"/>
              <w:ind w:left="74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Художественные музеи. Виртуальные (интерактивные) путешествия 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 xml:space="preserve">художественные музеи: Государственную Третьяковскую галерею,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4" w:right="46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lastRenderedPageBreak/>
              <w:t>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21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Узнавать названия ведущих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отечественных художественных музеев, а также </w:t>
            </w:r>
            <w:r w:rsidRPr="009E59FE">
              <w:rPr>
                <w:sz w:val="28"/>
                <w:szCs w:val="28"/>
              </w:rPr>
              <w:lastRenderedPageBreak/>
              <w:t xml:space="preserve">где они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находятся и чему посвящены их коллекции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6.9.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Осознание значимости и увлекательности посещения музеев; посещение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>знаменитого музея как событие; интерес к коллекции музея и искусству в целом.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Рассуждать о значении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художественных музеев в жизни людей, выражать своё отношение к музеям;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Итого по модулю 6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6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4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1550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Модуль 7. </w:t>
            </w:r>
            <w:r w:rsidRPr="009E59FE">
              <w:rPr>
                <w:b/>
                <w:sz w:val="28"/>
                <w:szCs w:val="28"/>
              </w:rPr>
              <w:t>Азбука цифровой графики 5ч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777EAF">
        <w:trPr>
          <w:trHeight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</w:t>
            </w:r>
            <w:r w:rsidRPr="009E59FE">
              <w:rPr>
                <w:b/>
                <w:sz w:val="28"/>
                <w:szCs w:val="28"/>
              </w:rPr>
              <w:lastRenderedPageBreak/>
              <w:t>разбежались, догоняют, улетают и т. д.). Вместо пятен (геометрических фигур) могут быть простые силуэты машинок, птичек, облаков и др.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Осваивать приёмы работы в графическом редакторе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7.2.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Осваивать приёмы раппорта: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повороты, повторения,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симметричные переворачивания при создании орнамента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Практическая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работа;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92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right="28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Изображение и изучение мимики лица в программе </w:t>
            </w:r>
            <w:proofErr w:type="spellStart"/>
            <w:r w:rsidRPr="009E59FE">
              <w:rPr>
                <w:b/>
                <w:sz w:val="28"/>
                <w:szCs w:val="28"/>
              </w:rPr>
              <w:t>Paint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 (или в другом графическом редакторе).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48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Осваивать с помощью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графического редактора строение лица человека и пропорции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(соотношения) частей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52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Совмещение с помощью графического редактора </w:t>
            </w:r>
            <w:r w:rsidRPr="009E59FE">
              <w:rPr>
                <w:b/>
                <w:sz w:val="28"/>
                <w:szCs w:val="28"/>
              </w:rPr>
              <w:lastRenderedPageBreak/>
              <w:t>векторного изображения, фотографии и шрифта для создания плаката или поздравительной открытки.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2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15880" w:firstLine="0"/>
        <w:jc w:val="both"/>
        <w:rPr>
          <w:sz w:val="28"/>
          <w:szCs w:val="28"/>
        </w:rPr>
      </w:pPr>
    </w:p>
    <w:tbl>
      <w:tblPr>
        <w:tblStyle w:val="TableGrid"/>
        <w:tblW w:w="15506" w:type="dxa"/>
        <w:tblInd w:w="0" w:type="dxa"/>
        <w:tblCellMar>
          <w:top w:w="42" w:type="dxa"/>
          <w:left w:w="5" w:type="dxa"/>
          <w:right w:w="9" w:type="dxa"/>
        </w:tblCellMar>
        <w:tblLook w:val="04A0"/>
      </w:tblPr>
      <w:tblGrid>
        <w:gridCol w:w="511"/>
        <w:gridCol w:w="3949"/>
        <w:gridCol w:w="438"/>
        <w:gridCol w:w="619"/>
        <w:gridCol w:w="636"/>
        <w:gridCol w:w="397"/>
        <w:gridCol w:w="2236"/>
        <w:gridCol w:w="2164"/>
        <w:gridCol w:w="4556"/>
      </w:tblGrid>
      <w:tr w:rsidR="00102D73" w:rsidRPr="00777EAF">
        <w:trPr>
          <w:trHeight w:val="9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Редактирование фотографий в программе </w:t>
            </w:r>
            <w:proofErr w:type="spellStart"/>
            <w:r w:rsidRPr="009E59FE">
              <w:rPr>
                <w:b/>
                <w:sz w:val="28"/>
                <w:szCs w:val="28"/>
              </w:rPr>
              <w:t>Picture</w:t>
            </w:r>
            <w:proofErr w:type="spellEnd"/>
            <w:r w:rsidRPr="009E59F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E59FE">
              <w:rPr>
                <w:b/>
                <w:sz w:val="28"/>
                <w:szCs w:val="28"/>
              </w:rPr>
              <w:t>Manager</w:t>
            </w:r>
            <w:proofErr w:type="spellEnd"/>
            <w:r w:rsidRPr="009E59FE">
              <w:rPr>
                <w:b/>
                <w:sz w:val="28"/>
                <w:szCs w:val="28"/>
              </w:rPr>
              <w:t>: изменение яркости, контраста, насыщенности цвета; обрезка, поворот, отражение.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Осваивать приёмы: изменение яркости, контраста,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насыщенности цвета; обрезка, поворот, отражение</w:t>
            </w:r>
            <w:proofErr w:type="gramStart"/>
            <w:r w:rsidRPr="009E59FE">
              <w:rPr>
                <w:sz w:val="28"/>
                <w:szCs w:val="28"/>
              </w:rPr>
              <w:t>.;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777EAF">
        <w:trPr>
          <w:trHeight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6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Виртуальные путешествия в главные художественные музеи и музеи местные (по выбору учителя).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right="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Осуществлять виртуальные путешествия в отечественные художественные музеи и,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возможно, знаменитые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зарубежные художественные музеи на основе установок и </w:t>
            </w:r>
            <w:proofErr w:type="spellStart"/>
            <w:r w:rsidRPr="009E59FE">
              <w:rPr>
                <w:sz w:val="28"/>
                <w:szCs w:val="28"/>
              </w:rPr>
              <w:t>квестов</w:t>
            </w:r>
            <w:proofErr w:type="spellEnd"/>
            <w:r w:rsidRPr="009E59FE">
              <w:rPr>
                <w:sz w:val="28"/>
                <w:szCs w:val="28"/>
              </w:rPr>
              <w:t xml:space="preserve">, предложенных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lastRenderedPageBreak/>
              <w:t>учителем;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 xml:space="preserve">Практическая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работа;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использованием« 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0" w:firstLine="0"/>
              <w:rPr>
                <w:sz w:val="28"/>
                <w:szCs w:val="28"/>
                <w:lang w:val="en-US"/>
              </w:rPr>
            </w:pPr>
            <w:r w:rsidRPr="009E59FE">
              <w:rPr>
                <w:sz w:val="28"/>
                <w:szCs w:val="28"/>
                <w:lang w:val="en-US"/>
              </w:rPr>
              <w:t>https://infourok.ru/urokizobrazitelnogo-</w:t>
            </w:r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  <w:lang w:val="en-US"/>
              </w:rPr>
              <w:t>iskusstva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  <w:lang w:val="en-US"/>
              </w:rPr>
              <w:t xml:space="preserve"> </w:t>
            </w:r>
          </w:p>
        </w:tc>
      </w:tr>
      <w:tr w:rsidR="00102D73" w:rsidRPr="009E59FE">
        <w:trPr>
          <w:trHeight w:val="348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Итого по модулю 7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329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ОБЩЕЕ КОЛИЧЕСТВО ЧАСОВ ПО ПРОГРАММЕ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34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</w:tbl>
    <w:p w:rsidR="00102D73" w:rsidRPr="009E59FE" w:rsidRDefault="00102D73">
      <w:pPr>
        <w:rPr>
          <w:sz w:val="28"/>
          <w:szCs w:val="28"/>
        </w:rPr>
        <w:sectPr w:rsidR="00102D73" w:rsidRPr="009E59FE">
          <w:pgSz w:w="16841" w:h="11899" w:orient="landscape"/>
          <w:pgMar w:top="576" w:right="961" w:bottom="1115" w:left="667" w:header="720" w:footer="720" w:gutter="0"/>
          <w:cols w:space="720"/>
        </w:sectPr>
      </w:pPr>
    </w:p>
    <w:p w:rsidR="00102D73" w:rsidRPr="009E59FE" w:rsidRDefault="00C16DFA">
      <w:pPr>
        <w:pStyle w:val="1"/>
        <w:ind w:left="-5"/>
        <w:rPr>
          <w:sz w:val="28"/>
          <w:szCs w:val="28"/>
        </w:rPr>
      </w:pPr>
      <w:r w:rsidRPr="009E59FE">
        <w:rPr>
          <w:sz w:val="28"/>
          <w:szCs w:val="28"/>
        </w:rPr>
        <w:lastRenderedPageBreak/>
        <w:t>ПОУРОЧНОЕ ПЛАНИРОВАНИЕ</w:t>
      </w:r>
      <w:r w:rsidRPr="009E59FE">
        <w:rPr>
          <w:rFonts w:ascii="Cambria" w:eastAsia="Cambria" w:hAnsi="Cambria" w:cs="Cambria"/>
          <w:b w:val="0"/>
          <w:sz w:val="28"/>
          <w:szCs w:val="28"/>
        </w:rPr>
        <w:t xml:space="preserve"> </w:t>
      </w:r>
    </w:p>
    <w:tbl>
      <w:tblPr>
        <w:tblStyle w:val="TableGrid"/>
        <w:tblW w:w="10555" w:type="dxa"/>
        <w:tblInd w:w="0" w:type="dxa"/>
        <w:tblCellMar>
          <w:right w:w="13" w:type="dxa"/>
        </w:tblCellMar>
        <w:tblLook w:val="04A0"/>
      </w:tblPr>
      <w:tblGrid>
        <w:gridCol w:w="491"/>
        <w:gridCol w:w="2669"/>
        <w:gridCol w:w="759"/>
        <w:gridCol w:w="1695"/>
        <w:gridCol w:w="1861"/>
        <w:gridCol w:w="1261"/>
        <w:gridCol w:w="2030"/>
      </w:tblGrid>
      <w:tr w:rsidR="00102D73" w:rsidRPr="009E59FE">
        <w:trPr>
          <w:trHeight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9" w:line="259" w:lineRule="auto"/>
              <w:ind w:left="77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№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7" w:firstLine="0"/>
              <w:jc w:val="both"/>
              <w:rPr>
                <w:sz w:val="28"/>
                <w:szCs w:val="28"/>
              </w:rPr>
            </w:pPr>
            <w:proofErr w:type="gramStart"/>
            <w:r w:rsidRPr="009E59FE">
              <w:rPr>
                <w:b/>
                <w:sz w:val="28"/>
                <w:szCs w:val="28"/>
              </w:rPr>
              <w:t>п</w:t>
            </w:r>
            <w:proofErr w:type="gramEnd"/>
            <w:r w:rsidRPr="009E59FE">
              <w:rPr>
                <w:b/>
                <w:sz w:val="28"/>
                <w:szCs w:val="28"/>
              </w:rPr>
              <w:t>/п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Тема урока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40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Количество часов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Дата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>изучения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Виды, формы контроля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659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jc w:val="both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12" w:line="259" w:lineRule="auto"/>
              <w:ind w:left="-24" w:firstLine="0"/>
              <w:jc w:val="both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b/>
                <w:sz w:val="28"/>
                <w:szCs w:val="28"/>
              </w:rPr>
              <w:t xml:space="preserve">контрольные </w:t>
            </w:r>
          </w:p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работы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b/>
                <w:sz w:val="28"/>
                <w:szCs w:val="28"/>
              </w:rPr>
              <w:t>практические работы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183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29" w:line="298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Поздравительная открытка. Открытка-пожелание.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14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Композиция открытки: </w:t>
            </w:r>
          </w:p>
          <w:p w:rsidR="00102D73" w:rsidRPr="009E59FE" w:rsidRDefault="00C16DFA">
            <w:pPr>
              <w:spacing w:after="17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совмещение текста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(шрифта) и изображения.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2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Эскизы обложки 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иллюстраций к детской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книге сказок (сказка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выбору). Рисунок буквицы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Знакомство с творчеством некоторых известных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отечественных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иллюстраторов детской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книги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Эскиз плаката или афиши. Совмещение шрифта 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изображения.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right="45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Изображение лица человека. Строение: пропорции,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взаиморасположение частей лица.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67" w:line="274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Натюрморт из простых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предметов с натуры или по представлению.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Композиционный натюрморт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Пейзаж в живописи. Пейзаж, передающий состояния в природе.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4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8.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78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</w:t>
            </w:r>
            <w:proofErr w:type="gramStart"/>
            <w:r w:rsidRPr="009E59FE">
              <w:rPr>
                <w:sz w:val="28"/>
                <w:szCs w:val="28"/>
              </w:rPr>
              <w:t xml:space="preserve">Портрет человека (по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памяти и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02D73" w:rsidRPr="009E59FE" w:rsidRDefault="00C16DFA">
            <w:pPr>
              <w:spacing w:after="0" w:line="259" w:lineRule="auto"/>
              <w:ind w:left="77" w:right="58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представлению, с опорой на натуру).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9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5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7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4431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left w:w="5" w:type="dxa"/>
          <w:right w:w="19" w:type="dxa"/>
        </w:tblCellMar>
        <w:tblLook w:val="04A0"/>
      </w:tblPr>
      <w:tblGrid>
        <w:gridCol w:w="503"/>
        <w:gridCol w:w="3028"/>
        <w:gridCol w:w="712"/>
        <w:gridCol w:w="1558"/>
        <w:gridCol w:w="1604"/>
        <w:gridCol w:w="1114"/>
        <w:gridCol w:w="2036"/>
      </w:tblGrid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9.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Сюжетная композиция «В цирке» (по памяти и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представлению)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10.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Художник в театре: эскиз занавеса (или декораций) для спектакля со сказочным сюжетом (сказка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выбору)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Тематическая композиция</w:t>
            </w:r>
            <w:proofErr w:type="gramStart"/>
            <w:r w:rsidRPr="009E59FE">
              <w:rPr>
                <w:sz w:val="28"/>
                <w:szCs w:val="28"/>
              </w:rPr>
              <w:t>«П</w:t>
            </w:r>
            <w:proofErr w:type="gramEnd"/>
            <w:r w:rsidRPr="009E59FE">
              <w:rPr>
                <w:sz w:val="28"/>
                <w:szCs w:val="28"/>
              </w:rPr>
              <w:t xml:space="preserve">раздник в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Контрольная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sz w:val="28"/>
                <w:szCs w:val="28"/>
              </w:rPr>
              <w:t>городе</w:t>
            </w:r>
            <w:proofErr w:type="gramEnd"/>
            <w:r w:rsidRPr="009E59FE">
              <w:rPr>
                <w:sz w:val="28"/>
                <w:szCs w:val="28"/>
              </w:rPr>
              <w:t>»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02D73" w:rsidRPr="009E59FE" w:rsidRDefault="00102D73">
            <w:pPr>
              <w:spacing w:after="160" w:line="259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102D73" w:rsidRPr="009E59FE">
        <w:trPr>
          <w:trHeight w:val="2049"/>
        </w:trPr>
        <w:tc>
          <w:tcPr>
            <w:tcW w:w="5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Лепка сказочного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персонажа на основе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сюжета известной сказки или создание этого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персонажа в технике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</w:rPr>
              <w:t>бумагопластики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Создание игрушки из подручного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нехудожественного материала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14.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Освоение знаний о видах скульптуры (по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назначению) и жанрах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скульптуры (по сюжету изображения)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Лепка эскиза парковой скульптуры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251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3" w:line="283" w:lineRule="auto"/>
              <w:ind w:left="72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sz w:val="28"/>
                <w:szCs w:val="28"/>
              </w:rPr>
              <w:t xml:space="preserve">Приёмы исполнения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орнаментов и эскизы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украшения посуды из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дерева и глины в традициях народных художественных промыслов (Хохлома,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gramStart"/>
            <w:r w:rsidRPr="009E59FE">
              <w:rPr>
                <w:sz w:val="28"/>
                <w:szCs w:val="28"/>
              </w:rPr>
              <w:t xml:space="preserve">Гжель)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70" w:line="266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Эскизы орнаментов для росписи тканей. Раппорт.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Трафарет и создание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орнамента при помощи печаток или штампов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02D73" w:rsidRPr="009E59FE" w:rsidRDefault="00102D73">
      <w:pPr>
        <w:spacing w:after="0" w:line="259" w:lineRule="auto"/>
        <w:ind w:left="-667" w:right="4431" w:firstLine="0"/>
        <w:jc w:val="both"/>
        <w:rPr>
          <w:sz w:val="28"/>
          <w:szCs w:val="28"/>
        </w:rPr>
      </w:pPr>
    </w:p>
    <w:tbl>
      <w:tblPr>
        <w:tblStyle w:val="TableGrid"/>
        <w:tblW w:w="10555" w:type="dxa"/>
        <w:tblInd w:w="0" w:type="dxa"/>
        <w:tblCellMar>
          <w:top w:w="42" w:type="dxa"/>
          <w:left w:w="5" w:type="dxa"/>
          <w:right w:w="13" w:type="dxa"/>
        </w:tblCellMar>
        <w:tblLook w:val="04A0"/>
      </w:tblPr>
      <w:tblGrid>
        <w:gridCol w:w="502"/>
        <w:gridCol w:w="3091"/>
        <w:gridCol w:w="713"/>
        <w:gridCol w:w="1538"/>
        <w:gridCol w:w="1583"/>
        <w:gridCol w:w="1098"/>
        <w:gridCol w:w="2030"/>
      </w:tblGrid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18.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Эскизы орнамента для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росписи платка: симметрия или асимметрия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19.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Графические зарисовки карандашами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архитектурных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достопримечательностей своего города или села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20.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Проектирование </w:t>
            </w:r>
            <w:proofErr w:type="spellStart"/>
            <w:r w:rsidRPr="009E59FE">
              <w:rPr>
                <w:sz w:val="28"/>
                <w:szCs w:val="28"/>
              </w:rPr>
              <w:t>садовопаркового</w:t>
            </w:r>
            <w:proofErr w:type="spellEnd"/>
            <w:r w:rsidRPr="009E59FE">
              <w:rPr>
                <w:sz w:val="28"/>
                <w:szCs w:val="28"/>
              </w:rPr>
              <w:t xml:space="preserve"> пространства на плоскости (аппликация,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коллаж)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Творческая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Дизайн в городе.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22.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Дизайн транспортных средств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Графический рисунок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(индивидуально) или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тематическое панно «Образ моего города» (села) в виде коллективной работы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Иллюстрации в детских книгах и дизайн детской книги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25.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80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Наблюдение окружающего мира по теме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«Архитектура, улицы моего города»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26.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Знания о видах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пространственных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искусств: виды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определяются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назначению произведений в жизни людей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4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27.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Жанры в изобразительном искусстве — живописи,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графике, скульптуре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28.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Представления 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произведениях крупнейших отечественных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художников-пейзажистов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29.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51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Художественные музеи.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Виртуальные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(интерактивные)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путешествия 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художественные музеи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21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lastRenderedPageBreak/>
              <w:t>30.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Построение в графическом редакторе различных по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эмоциональному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восприятию ритмов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расположения пятен на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плоскости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Устный опрос;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31.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В графическом редакторе создание рисунка элемента орнамента (паттерна)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Самооценка с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 xml:space="preserve">использованием «Оценочного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  <w:r w:rsidRPr="009E59FE">
              <w:rPr>
                <w:sz w:val="28"/>
                <w:szCs w:val="28"/>
              </w:rPr>
              <w:t>листа»;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32.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12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Изображение и изучение </w:t>
            </w:r>
          </w:p>
          <w:p w:rsidR="00102D73" w:rsidRPr="009E59FE" w:rsidRDefault="00C16DFA">
            <w:pPr>
              <w:spacing w:after="15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мимики лица в программе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proofErr w:type="spellStart"/>
            <w:r w:rsidRPr="009E59FE">
              <w:rPr>
                <w:sz w:val="28"/>
                <w:szCs w:val="28"/>
              </w:rPr>
              <w:t>Paint</w:t>
            </w:r>
            <w:proofErr w:type="spellEnd"/>
            <w:r w:rsidRPr="009E59FE">
              <w:rPr>
                <w:sz w:val="28"/>
                <w:szCs w:val="28"/>
              </w:rPr>
              <w:t xml:space="preserve">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33.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12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Редактирование 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фотографий в программе </w:t>
            </w:r>
            <w:proofErr w:type="spellStart"/>
            <w:r w:rsidRPr="009E59FE">
              <w:rPr>
                <w:sz w:val="28"/>
                <w:szCs w:val="28"/>
              </w:rPr>
              <w:t>Picture</w:t>
            </w:r>
            <w:proofErr w:type="spellEnd"/>
            <w:r w:rsidRPr="009E59FE">
              <w:rPr>
                <w:sz w:val="28"/>
                <w:szCs w:val="28"/>
              </w:rPr>
              <w:t xml:space="preserve"> </w:t>
            </w:r>
            <w:proofErr w:type="spellStart"/>
            <w:r w:rsidRPr="009E59FE">
              <w:rPr>
                <w:sz w:val="28"/>
                <w:szCs w:val="28"/>
              </w:rPr>
              <w:t>Manager</w:t>
            </w:r>
            <w:proofErr w:type="spellEnd"/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96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34.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 Виртуальные путешествия в главные художественные музеи и музеи местные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1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Практическая работа;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  <w:tr w:rsidR="00102D73" w:rsidRPr="009E59FE">
        <w:trPr>
          <w:trHeight w:val="812"/>
        </w:trPr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D73" w:rsidRPr="009E59FE" w:rsidRDefault="00C16DFA">
            <w:pPr>
              <w:spacing w:after="8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 xml:space="preserve">ОБЩЕЕ КОЛИЧЕСТВО </w:t>
            </w:r>
          </w:p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ЧАСОВ ПО ПРОГРАММЕ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4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34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3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72" w:firstLine="0"/>
              <w:rPr>
                <w:sz w:val="28"/>
                <w:szCs w:val="28"/>
              </w:rPr>
            </w:pPr>
            <w:r w:rsidRPr="009E59FE">
              <w:rPr>
                <w:sz w:val="28"/>
                <w:szCs w:val="28"/>
              </w:rPr>
              <w:t>0</w:t>
            </w: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  <w:tc>
          <w:tcPr>
            <w:tcW w:w="2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D73" w:rsidRPr="009E59FE" w:rsidRDefault="00C16DFA">
            <w:pPr>
              <w:spacing w:after="0" w:line="259" w:lineRule="auto"/>
              <w:ind w:left="0" w:firstLine="0"/>
              <w:rPr>
                <w:sz w:val="28"/>
                <w:szCs w:val="28"/>
              </w:rPr>
            </w:pPr>
            <w:r w:rsidRPr="009E59FE">
              <w:rPr>
                <w:rFonts w:ascii="Cambria" w:eastAsia="Cambria" w:hAnsi="Cambria" w:cs="Cambria"/>
                <w:sz w:val="28"/>
                <w:szCs w:val="28"/>
              </w:rPr>
              <w:t xml:space="preserve"> </w:t>
            </w:r>
          </w:p>
        </w:tc>
      </w:tr>
    </w:tbl>
    <w:p w:rsidR="00102D73" w:rsidRDefault="00C16DFA">
      <w:pPr>
        <w:spacing w:after="0" w:line="259" w:lineRule="auto"/>
        <w:ind w:left="0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p w:rsidR="00102D73" w:rsidRDefault="00C16DFA">
      <w:pPr>
        <w:spacing w:after="0" w:line="259" w:lineRule="auto"/>
        <w:ind w:left="773" w:firstLine="0"/>
        <w:jc w:val="both"/>
      </w:pPr>
      <w:r>
        <w:rPr>
          <w:rFonts w:ascii="Cambria" w:eastAsia="Cambria" w:hAnsi="Cambria" w:cs="Cambria"/>
          <w:sz w:val="22"/>
        </w:rPr>
        <w:t xml:space="preserve"> </w:t>
      </w:r>
    </w:p>
    <w:sectPr w:rsidR="00102D73" w:rsidSect="00CB1966">
      <w:pgSz w:w="11899" w:h="16841"/>
      <w:pgMar w:top="576" w:right="7469" w:bottom="1372" w:left="6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0944E8F"/>
    <w:multiLevelType w:val="hybridMultilevel"/>
    <w:tmpl w:val="F754D3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2D73"/>
    <w:rsid w:val="00102D73"/>
    <w:rsid w:val="005F4721"/>
    <w:rsid w:val="00777EAF"/>
    <w:rsid w:val="009E59FE"/>
    <w:rsid w:val="00C16DFA"/>
    <w:rsid w:val="00CB1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66"/>
    <w:pPr>
      <w:spacing w:after="62" w:line="270" w:lineRule="auto"/>
      <w:ind w:left="1377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CB1966"/>
    <w:pPr>
      <w:keepNext/>
      <w:keepLines/>
      <w:spacing w:after="14"/>
      <w:ind w:left="2163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B196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CB196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 Indent"/>
    <w:basedOn w:val="a"/>
    <w:link w:val="a4"/>
    <w:rsid w:val="009E59FE"/>
    <w:pPr>
      <w:overflowPunct w:val="0"/>
      <w:autoSpaceDE w:val="0"/>
      <w:autoSpaceDN w:val="0"/>
      <w:adjustRightInd w:val="0"/>
      <w:spacing w:after="120" w:line="240" w:lineRule="auto"/>
      <w:ind w:left="283" w:firstLine="0"/>
    </w:pPr>
    <w:rPr>
      <w:color w:val="auto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9E59F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Strong"/>
    <w:basedOn w:val="a0"/>
    <w:uiPriority w:val="22"/>
    <w:qFormat/>
    <w:rsid w:val="00777E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38</Pages>
  <Words>8150</Words>
  <Characters>46457</Characters>
  <Application>Microsoft Office Word</Application>
  <DocSecurity>0</DocSecurity>
  <Lines>387</Lines>
  <Paragraphs>108</Paragraphs>
  <ScaleCrop>false</ScaleCrop>
  <Company/>
  <LinksUpToDate>false</LinksUpToDate>
  <CharactersWithSpaces>54499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cp:lastModifiedBy>777</cp:lastModifiedBy>
  <cp:revision>5</cp:revision>
  <dcterms:created xsi:type="dcterms:W3CDTF">2022-09-03T12:26:00Z</dcterms:created>
  <dcterms:modified xsi:type="dcterms:W3CDTF">2024-08-31T11:34:00Z</dcterms:modified>
</cp:coreProperties>
</file>